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4F301783" w14:textId="2D46C898" w:rsidR="00F75660" w:rsidRDefault="00202E06" w:rsidP="005D64A8">
      <w:pPr>
        <w:pStyle w:val="Title"/>
      </w:pPr>
      <w:r>
        <w:t>West Yorkshire Fire &amp; Rescue Service</w:t>
      </w:r>
      <w:r w:rsidR="00516E4B">
        <w:t>.</w:t>
      </w:r>
    </w:p>
    <w:p w14:paraId="39BABB10" w14:textId="42B12A19" w:rsidR="00202E06" w:rsidRDefault="00202E06" w:rsidP="005D64A8">
      <w:pPr>
        <w:pStyle w:val="Subtitle"/>
      </w:pPr>
      <w:r>
        <w:t>Job Description</w:t>
      </w:r>
      <w:r w:rsidR="00843D1F">
        <w:t>.</w:t>
      </w:r>
    </w:p>
    <w:p w14:paraId="524AEBBE" w14:textId="458F283A" w:rsidR="00202E06" w:rsidRPr="00CD634F" w:rsidRDefault="005D64A8" w:rsidP="005D64A8">
      <w:pPr>
        <w:tabs>
          <w:tab w:val="left" w:pos="2268"/>
        </w:tabs>
        <w:rPr>
          <w:b/>
          <w:bCs/>
        </w:rPr>
      </w:pPr>
      <w:r w:rsidRPr="00CD634F">
        <w:rPr>
          <w:b/>
          <w:bCs/>
        </w:rPr>
        <w:t>Post Title</w:t>
      </w:r>
      <w:r w:rsidR="00202E06" w:rsidRPr="00CD634F">
        <w:rPr>
          <w:b/>
          <w:bCs/>
        </w:rPr>
        <w:t>:</w:t>
      </w:r>
      <w:r w:rsidR="00CD634F" w:rsidRPr="00CD634F">
        <w:rPr>
          <w:b/>
          <w:bCs/>
        </w:rPr>
        <w:tab/>
      </w:r>
      <w:r w:rsidR="009B4888" w:rsidRPr="009B4888">
        <w:rPr>
          <w:rFonts w:cs="Arial"/>
          <w:b/>
          <w:bCs/>
          <w:szCs w:val="24"/>
        </w:rPr>
        <w:t xml:space="preserve">Data </w:t>
      </w:r>
      <w:r w:rsidR="0063651A">
        <w:rPr>
          <w:rFonts w:cs="Arial"/>
          <w:b/>
          <w:bCs/>
          <w:szCs w:val="24"/>
        </w:rPr>
        <w:t>Apprentice</w:t>
      </w:r>
      <w:r w:rsidR="00516E4B">
        <w:rPr>
          <w:rFonts w:cs="Arial"/>
          <w:b/>
          <w:bCs/>
          <w:szCs w:val="24"/>
        </w:rPr>
        <w:t>.</w:t>
      </w:r>
    </w:p>
    <w:p w14:paraId="4D966EAC" w14:textId="0F8A3E92" w:rsidR="00CD634F" w:rsidRPr="00CD634F" w:rsidRDefault="005D64A8" w:rsidP="005D64A8">
      <w:pPr>
        <w:tabs>
          <w:tab w:val="left" w:pos="2268"/>
        </w:tabs>
        <w:rPr>
          <w:b/>
          <w:bCs/>
        </w:rPr>
      </w:pPr>
      <w:r w:rsidRPr="00CD634F">
        <w:rPr>
          <w:b/>
          <w:bCs/>
        </w:rPr>
        <w:t>Grade</w:t>
      </w:r>
      <w:r w:rsidR="00CD634F" w:rsidRPr="00CD634F">
        <w:rPr>
          <w:b/>
          <w:bCs/>
        </w:rPr>
        <w:t>:</w:t>
      </w:r>
      <w:r w:rsidR="00CD634F" w:rsidRPr="00CD634F">
        <w:rPr>
          <w:b/>
          <w:bCs/>
        </w:rPr>
        <w:tab/>
      </w:r>
      <w:r w:rsidR="0019768F">
        <w:rPr>
          <w:b/>
          <w:bCs/>
        </w:rPr>
        <w:t>1</w:t>
      </w:r>
      <w:r w:rsidR="00516E4B">
        <w:rPr>
          <w:b/>
          <w:bCs/>
        </w:rPr>
        <w:t>.</w:t>
      </w:r>
    </w:p>
    <w:p w14:paraId="753A735D" w14:textId="200713F6" w:rsidR="00CD634F" w:rsidRPr="00CD634F" w:rsidRDefault="005D64A8" w:rsidP="005D64A8">
      <w:pPr>
        <w:tabs>
          <w:tab w:val="left" w:pos="2268"/>
        </w:tabs>
        <w:rPr>
          <w:b/>
          <w:bCs/>
        </w:rPr>
      </w:pPr>
      <w:r w:rsidRPr="00CD634F">
        <w:rPr>
          <w:b/>
          <w:bCs/>
        </w:rPr>
        <w:t>Responsible To</w:t>
      </w:r>
      <w:r w:rsidR="00CD634F" w:rsidRPr="00CD634F">
        <w:rPr>
          <w:b/>
          <w:bCs/>
        </w:rPr>
        <w:t>:</w:t>
      </w:r>
      <w:r w:rsidR="00CD634F" w:rsidRPr="00CD634F">
        <w:rPr>
          <w:b/>
          <w:bCs/>
        </w:rPr>
        <w:tab/>
      </w:r>
      <w:r w:rsidR="00A44909">
        <w:rPr>
          <w:rFonts w:cs="Arial"/>
          <w:b/>
        </w:rPr>
        <w:t>Data Team</w:t>
      </w:r>
      <w:r w:rsidR="00237566" w:rsidRPr="00C01D5C">
        <w:rPr>
          <w:rFonts w:cs="Arial"/>
          <w:b/>
        </w:rPr>
        <w:t xml:space="preserve"> </w:t>
      </w:r>
      <w:r w:rsidR="00237566">
        <w:rPr>
          <w:rFonts w:cs="Arial"/>
          <w:b/>
        </w:rPr>
        <w:t>Manager</w:t>
      </w:r>
      <w:r w:rsidR="00516E4B">
        <w:rPr>
          <w:rFonts w:cs="Arial"/>
          <w:b/>
        </w:rPr>
        <w:t>.</w:t>
      </w:r>
    </w:p>
    <w:p w14:paraId="383D528C" w14:textId="77777777" w:rsidR="00782534" w:rsidRPr="00782534" w:rsidRDefault="005D64A8" w:rsidP="00516E4B">
      <w:pPr>
        <w:ind w:left="2160" w:hanging="2160"/>
        <w:rPr>
          <w:rFonts w:cs="Arial"/>
          <w:b/>
          <w:bCs/>
          <w:szCs w:val="24"/>
          <w:lang w:val="en-US"/>
        </w:rPr>
      </w:pPr>
      <w:r w:rsidRPr="00CD634F">
        <w:rPr>
          <w:b/>
          <w:bCs/>
        </w:rPr>
        <w:t>Purpose Of Post</w:t>
      </w:r>
      <w:r w:rsidR="00CD634F" w:rsidRPr="00CD634F">
        <w:rPr>
          <w:b/>
          <w:bCs/>
        </w:rPr>
        <w:t>:</w:t>
      </w:r>
      <w:r w:rsidR="00CD634F" w:rsidRPr="00CD634F">
        <w:rPr>
          <w:b/>
          <w:bCs/>
        </w:rPr>
        <w:tab/>
      </w:r>
      <w:r w:rsidR="00782534" w:rsidRPr="00782534">
        <w:rPr>
          <w:rFonts w:cs="Arial"/>
          <w:b/>
          <w:bCs/>
          <w:szCs w:val="24"/>
          <w:lang w:val="en-US"/>
        </w:rPr>
        <w:t>As a Data Apprentice, you will support the organisation in sourcing, formatting, analysing, and presenting data to enable informed decision-making and improve operational performance. You will work across the data team, gaining hands-on experience in data quality, reporting, and engineering practices while studying towards a recognised qualification. This role is designed to develop your skills in data management, analysis, and communication, preparing you for a career in data and digital services.</w:t>
      </w:r>
    </w:p>
    <w:p w14:paraId="78371F77" w14:textId="2394A54B" w:rsidR="00CD634F" w:rsidRPr="005F5202" w:rsidRDefault="00CD634F" w:rsidP="00782534">
      <w:pPr>
        <w:rPr>
          <w:rFonts w:ascii="Century Gothic" w:hAnsi="Century Gothic"/>
          <w:b/>
          <w:bCs/>
          <w:color w:val="002060"/>
          <w:sz w:val="44"/>
          <w:szCs w:val="44"/>
        </w:rPr>
      </w:pPr>
      <w:r w:rsidRPr="005F5202">
        <w:rPr>
          <w:rFonts w:ascii="Century Gothic" w:hAnsi="Century Gothic"/>
          <w:b/>
          <w:bCs/>
          <w:color w:val="002060"/>
          <w:sz w:val="44"/>
          <w:szCs w:val="44"/>
        </w:rPr>
        <w:t>Organisational chart</w:t>
      </w:r>
      <w:r w:rsidR="00843D1F" w:rsidRPr="005F5202">
        <w:rPr>
          <w:rFonts w:ascii="Century Gothic" w:hAnsi="Century Gothic"/>
          <w:b/>
          <w:bCs/>
          <w:color w:val="002060"/>
          <w:sz w:val="44"/>
          <w:szCs w:val="44"/>
        </w:rPr>
        <w:t>.</w:t>
      </w:r>
    </w:p>
    <w:p w14:paraId="5A5B3F59" w14:textId="455F272B" w:rsidR="00237566" w:rsidRDefault="00841ACD" w:rsidP="005D64A8">
      <w:pPr>
        <w:pStyle w:val="Heading1"/>
      </w:pPr>
      <w:r w:rsidRPr="00841ACD">
        <w:rPr>
          <w:noProof/>
        </w:rPr>
        <w:drawing>
          <wp:inline distT="0" distB="0" distL="0" distR="0" wp14:anchorId="163F4625" wp14:editId="5C689250">
            <wp:extent cx="6120130" cy="1732915"/>
            <wp:effectExtent l="0" t="0" r="0" b="635"/>
            <wp:docPr id="1626854008" name="Picture 1"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854008" name="Picture 1" descr="A diagram of a company&#10;&#10;AI-generated content may be incorrect."/>
                    <pic:cNvPicPr/>
                  </pic:nvPicPr>
                  <pic:blipFill>
                    <a:blip r:embed="rId12"/>
                    <a:stretch>
                      <a:fillRect/>
                    </a:stretch>
                  </pic:blipFill>
                  <pic:spPr>
                    <a:xfrm>
                      <a:off x="0" y="0"/>
                      <a:ext cx="6120130" cy="1732915"/>
                    </a:xfrm>
                    <a:prstGeom prst="rect">
                      <a:avLst/>
                    </a:prstGeom>
                  </pic:spPr>
                </pic:pic>
              </a:graphicData>
            </a:graphic>
          </wp:inline>
        </w:drawing>
      </w:r>
    </w:p>
    <w:p w14:paraId="45F0A4E1" w14:textId="7AC45E1C" w:rsidR="00CD634F" w:rsidRDefault="00CD634F" w:rsidP="005D64A8">
      <w:pPr>
        <w:pStyle w:val="Heading1"/>
      </w:pPr>
      <w:r>
        <w:t>Main duties and responsibilities of the role</w:t>
      </w:r>
      <w:r w:rsidR="00843D1F">
        <w:t>.</w:t>
      </w:r>
    </w:p>
    <w:p w14:paraId="291DF34C" w14:textId="77777777" w:rsidR="00423AEB" w:rsidRDefault="00423AEB" w:rsidP="00423AEB">
      <w:pPr>
        <w:pStyle w:val="Numbered"/>
      </w:pPr>
      <w:r>
        <w:t>Source, format, and present data securely from trusted internal and external sources.</w:t>
      </w:r>
    </w:p>
    <w:p w14:paraId="7D0B6127" w14:textId="77777777" w:rsidR="00423AEB" w:rsidRDefault="00423AEB" w:rsidP="00423AEB">
      <w:pPr>
        <w:pStyle w:val="Numbered"/>
      </w:pPr>
      <w:r>
        <w:t>Support data cleansing activities to ensure accuracy, consistency, and compliance with data quality standards.</w:t>
      </w:r>
    </w:p>
    <w:p w14:paraId="389B1E5D" w14:textId="77777777" w:rsidR="00423AEB" w:rsidRDefault="00423AEB" w:rsidP="00423AEB">
      <w:pPr>
        <w:pStyle w:val="Numbered"/>
      </w:pPr>
      <w:r>
        <w:t>Assist in building dashboards and reports using tools such as Power BI.</w:t>
      </w:r>
    </w:p>
    <w:p w14:paraId="31E89FBE" w14:textId="77777777" w:rsidR="00423AEB" w:rsidRDefault="00423AEB" w:rsidP="00423AEB">
      <w:pPr>
        <w:pStyle w:val="Numbered"/>
      </w:pPr>
      <w:r>
        <w:t>Collaborate with data owners and analysts to understand reporting requirements.</w:t>
      </w:r>
    </w:p>
    <w:p w14:paraId="4444FA37" w14:textId="77777777" w:rsidR="00423AEB" w:rsidRDefault="00423AEB" w:rsidP="00423AEB">
      <w:pPr>
        <w:pStyle w:val="Numbered"/>
      </w:pPr>
      <w:r>
        <w:lastRenderedPageBreak/>
        <w:t>Apply basic statistical methods to analyse structured and unstructured data.</w:t>
      </w:r>
    </w:p>
    <w:p w14:paraId="253FE0AE" w14:textId="77777777" w:rsidR="00423AEB" w:rsidRDefault="00423AEB" w:rsidP="00423AEB">
      <w:pPr>
        <w:pStyle w:val="Numbered"/>
      </w:pPr>
      <w:r>
        <w:t>Document data processes and maintain clear records of work.</w:t>
      </w:r>
    </w:p>
    <w:p w14:paraId="1E9B3EBE" w14:textId="77777777" w:rsidR="00423AEB" w:rsidRDefault="00423AEB" w:rsidP="00423AEB">
      <w:pPr>
        <w:pStyle w:val="Numbered"/>
      </w:pPr>
      <w:r>
        <w:t>Learn and apply data protection principles including GDPR and ethical data use.</w:t>
      </w:r>
    </w:p>
    <w:p w14:paraId="44C2B619" w14:textId="77777777" w:rsidR="00423AEB" w:rsidRDefault="00423AEB" w:rsidP="00423AEB">
      <w:pPr>
        <w:pStyle w:val="Numbered"/>
      </w:pPr>
      <w:r>
        <w:t>Participate in team meetings and contribute to data-related projects.</w:t>
      </w:r>
    </w:p>
    <w:p w14:paraId="7CD0A3F6" w14:textId="77777777" w:rsidR="00423AEB" w:rsidRDefault="00423AEB" w:rsidP="00423AEB">
      <w:pPr>
        <w:pStyle w:val="Numbered"/>
      </w:pPr>
      <w:r>
        <w:t>Engage in continuous learning and development aligned with apprenticeship goals.</w:t>
      </w:r>
    </w:p>
    <w:p w14:paraId="6B2F0E20" w14:textId="77777777" w:rsidR="00423AEB" w:rsidRDefault="00423AEB" w:rsidP="00423AEB">
      <w:pPr>
        <w:pStyle w:val="Numbered"/>
      </w:pPr>
      <w:r>
        <w:t>Communicate findings clearly to technical and non-technical audiences.</w:t>
      </w:r>
    </w:p>
    <w:p w14:paraId="44A08382" w14:textId="3D330CB2" w:rsidR="00CD634F" w:rsidRDefault="00CD634F" w:rsidP="00694BDB">
      <w:pPr>
        <w:pStyle w:val="Heading1"/>
      </w:pPr>
      <w:r>
        <w:t>Organisational wide responsibilities</w:t>
      </w:r>
      <w:r w:rsidR="00843D1F">
        <w:t>.</w:t>
      </w:r>
    </w:p>
    <w:p w14:paraId="486997E1" w14:textId="4E87E40C" w:rsidR="0091601E" w:rsidRPr="00230F93" w:rsidRDefault="0091601E" w:rsidP="005D64A8">
      <w:pPr>
        <w:pStyle w:val="Numbered"/>
      </w:pPr>
      <w:r w:rsidRPr="005D64A8">
        <w:t>Adherence to the</w:t>
      </w:r>
      <w:r>
        <w:rPr>
          <w:b/>
          <w:bCs/>
        </w:rPr>
        <w:t xml:space="preserve"> </w:t>
      </w:r>
      <w:hyperlink r:id="rId13" w:tgtFrame="_blank" w:history="1">
        <w:r w:rsidRPr="0091601E">
          <w:rPr>
            <w:rStyle w:val="Hyperlink"/>
            <w:b/>
            <w:bCs/>
          </w:rPr>
          <w:t>NFCC Core Code of Ethics</w:t>
        </w:r>
      </w:hyperlink>
      <w:r w:rsidRPr="0091601E">
        <w:rPr>
          <w:b/>
          <w:bCs/>
        </w:rPr>
        <w:t> </w:t>
      </w:r>
      <w:r w:rsidRPr="005D64A8">
        <w:t>and</w:t>
      </w:r>
      <w:r w:rsidRPr="0091601E">
        <w:rPr>
          <w:b/>
          <w:bCs/>
        </w:rPr>
        <w:t> </w:t>
      </w:r>
      <w:hyperlink r:id="rId14" w:tgtFrame="_blank" w:history="1">
        <w:r w:rsidRPr="0091601E">
          <w:rPr>
            <w:rStyle w:val="Hyperlink"/>
            <w:b/>
            <w:bCs/>
          </w:rPr>
          <w:t>West Yorkshire Fire Service Values</w:t>
        </w:r>
      </w:hyperlink>
      <w:r w:rsidRPr="00230F93">
        <w:t xml:space="preserve">. </w:t>
      </w:r>
    </w:p>
    <w:p w14:paraId="59F4E32F" w14:textId="2EA916FC" w:rsidR="0091601E" w:rsidRDefault="0091601E" w:rsidP="005D64A8">
      <w:pPr>
        <w:jc w:val="center"/>
        <w:rPr>
          <w:b/>
          <w:bCs/>
        </w:rPr>
      </w:pPr>
      <w:r>
        <w:rPr>
          <w:b/>
          <w:bCs/>
          <w:noProof/>
        </w:rPr>
        <w:drawing>
          <wp:inline distT="0" distB="0" distL="0" distR="0" wp14:anchorId="27E38416" wp14:editId="504B5F5F">
            <wp:extent cx="2066925" cy="1971675"/>
            <wp:effectExtent l="0" t="0" r="9525" b="9525"/>
            <wp:docPr id="958595158" name="Picture 1" descr="A logo of the NFCC Core Code of Et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595158" name="Picture 1" descr="A logo of the NFCC Core Code of Ethics."/>
                    <pic:cNvPicPr/>
                  </pic:nvPicPr>
                  <pic:blipFill rotWithShape="1">
                    <a:blip r:embed="rId15">
                      <a:alphaModFix/>
                      <a:extLst>
                        <a:ext uri="{28A0092B-C50C-407E-A947-70E740481C1C}">
                          <a14:useLocalDpi xmlns:a14="http://schemas.microsoft.com/office/drawing/2010/main" val="0"/>
                        </a:ext>
                      </a:extLst>
                    </a:blip>
                    <a:srcRect l="7692" t="9962" r="16434" b="10728"/>
                    <a:stretch/>
                  </pic:blipFill>
                  <pic:spPr bwMode="auto">
                    <a:xfrm>
                      <a:off x="0" y="0"/>
                      <a:ext cx="2066925" cy="1971675"/>
                    </a:xfrm>
                    <a:prstGeom prst="rect">
                      <a:avLst/>
                    </a:prstGeom>
                    <a:ln>
                      <a:noFill/>
                    </a:ln>
                    <a:extLst>
                      <a:ext uri="{53640926-AAD7-44D8-BBD7-CCE9431645EC}">
                        <a14:shadowObscured xmlns:a14="http://schemas.microsoft.com/office/drawing/2010/main"/>
                      </a:ext>
                    </a:extLst>
                  </pic:spPr>
                </pic:pic>
              </a:graphicData>
            </a:graphic>
          </wp:inline>
        </w:drawing>
      </w:r>
    </w:p>
    <w:p w14:paraId="63E287CE" w14:textId="4682E430" w:rsidR="008E0EEF" w:rsidRDefault="000305FC" w:rsidP="00230F93">
      <w:pPr>
        <w:pStyle w:val="Numbered"/>
      </w:pPr>
      <w:r>
        <w:t>To implement and promote the Authority’s:</w:t>
      </w:r>
    </w:p>
    <w:p w14:paraId="14F68BEA" w14:textId="10614DF0" w:rsidR="000305FC" w:rsidRPr="00230F93" w:rsidRDefault="00B83CFE" w:rsidP="00230F93">
      <w:pPr>
        <w:pStyle w:val="Bulleted"/>
      </w:pPr>
      <w:r w:rsidRPr="00230F93">
        <w:t>Health and Safety policies</w:t>
      </w:r>
      <w:r w:rsidR="00940CE6" w:rsidRPr="00230F93">
        <w:t>.</w:t>
      </w:r>
    </w:p>
    <w:p w14:paraId="52B16BDD" w14:textId="77777777" w:rsidR="008B29EE" w:rsidRPr="00230F93" w:rsidRDefault="008B29EE" w:rsidP="00230F93">
      <w:pPr>
        <w:pStyle w:val="Bulleted"/>
      </w:pPr>
      <w:r w:rsidRPr="00230F93">
        <w:t>Equality and Diversity policies.</w:t>
      </w:r>
    </w:p>
    <w:p w14:paraId="3BA5860F" w14:textId="77777777" w:rsidR="00D14D39" w:rsidRPr="00230F93" w:rsidRDefault="00D14D39" w:rsidP="00230F93">
      <w:pPr>
        <w:pStyle w:val="Bulleted"/>
      </w:pPr>
      <w:r w:rsidRPr="00230F93">
        <w:t>Information Security Management System policies.</w:t>
      </w:r>
    </w:p>
    <w:p w14:paraId="6CBEA319" w14:textId="77777777" w:rsidR="00775A7B" w:rsidRPr="00230F93" w:rsidRDefault="00775A7B" w:rsidP="00230F93">
      <w:pPr>
        <w:pStyle w:val="Bulleted"/>
      </w:pPr>
      <w:r w:rsidRPr="00230F93">
        <w:t>Safeguarding policies.</w:t>
      </w:r>
    </w:p>
    <w:p w14:paraId="192B1979" w14:textId="77777777" w:rsidR="00C77D06" w:rsidRPr="00230F93" w:rsidRDefault="00C77D06" w:rsidP="00230F93">
      <w:pPr>
        <w:pStyle w:val="Bulleted"/>
      </w:pPr>
      <w:r w:rsidRPr="00230F93">
        <w:t xml:space="preserve">Business continuity policy and contingency arrangements. </w:t>
      </w:r>
    </w:p>
    <w:p w14:paraId="496D5AE4" w14:textId="77777777" w:rsidR="007E1828" w:rsidRPr="00230F93" w:rsidRDefault="007E1828" w:rsidP="00230F93">
      <w:pPr>
        <w:pStyle w:val="Bulleted"/>
      </w:pPr>
      <w:r w:rsidRPr="00230F93">
        <w:t>Policies related to General Data Protection Regulation and Data Protection Act 2018.</w:t>
      </w:r>
    </w:p>
    <w:p w14:paraId="37F50948" w14:textId="77777777" w:rsidR="00A33E19" w:rsidRPr="00230F93" w:rsidRDefault="00A33E19" w:rsidP="00230F93">
      <w:pPr>
        <w:pStyle w:val="Bulleted"/>
      </w:pPr>
      <w:r w:rsidRPr="00230F93">
        <w:t>Commitment to maintaining our Customer Service expectations.</w:t>
      </w:r>
    </w:p>
    <w:p w14:paraId="4AB9C059" w14:textId="008F1508" w:rsidR="00A33E19" w:rsidRDefault="00A33E19" w:rsidP="00230F93">
      <w:pPr>
        <w:pStyle w:val="Numbered"/>
      </w:pPr>
      <w:r>
        <w:t xml:space="preserve">A satisfactory </w:t>
      </w:r>
      <w:r w:rsidR="000A2F58">
        <w:t xml:space="preserve">standard </w:t>
      </w:r>
      <w:r w:rsidR="00C82F1B" w:rsidRPr="00204F06">
        <w:t>Disclosure</w:t>
      </w:r>
      <w:r w:rsidR="00965D05" w:rsidRPr="00204F06">
        <w:t xml:space="preserve"> and Barring</w:t>
      </w:r>
      <w:r w:rsidR="00204F06" w:rsidRPr="00204F06">
        <w:t xml:space="preserve"> check is required for the role.</w:t>
      </w:r>
    </w:p>
    <w:p w14:paraId="1EB854A9" w14:textId="59E8CB57" w:rsidR="00204F06" w:rsidRPr="00230F93" w:rsidRDefault="00CA7398" w:rsidP="00230F93">
      <w:pPr>
        <w:pStyle w:val="Numbered"/>
      </w:pPr>
      <w:r>
        <w:t xml:space="preserve">This post has been designated a hybrid working post which means the postholder’s </w:t>
      </w:r>
      <w:r w:rsidRPr="00230F93">
        <w:t>working</w:t>
      </w:r>
      <w:r>
        <w:t xml:space="preserve"> time will be split between the workplace and home. The actual pattern and number of days at each will</w:t>
      </w:r>
      <w:r w:rsidR="00C82F1B">
        <w:t xml:space="preserve"> be agreed locally with the line manager and will be determined based on the service needs. </w:t>
      </w:r>
    </w:p>
    <w:p w14:paraId="1A272FD9" w14:textId="77777777" w:rsidR="00516E4B" w:rsidRDefault="00516E4B" w:rsidP="00694BDB">
      <w:pPr>
        <w:pStyle w:val="Heading1"/>
      </w:pPr>
    </w:p>
    <w:p w14:paraId="1C9CF4D9" w14:textId="3C3A0D90" w:rsidR="00C82F1B" w:rsidRDefault="0037695C" w:rsidP="00694BDB">
      <w:pPr>
        <w:pStyle w:val="Heading1"/>
      </w:pPr>
      <w:r>
        <w:lastRenderedPageBreak/>
        <w:t>Skills and experience requirements for this role</w:t>
      </w:r>
    </w:p>
    <w:p w14:paraId="7CA4B07B" w14:textId="0ABB88C5" w:rsidR="00EA6EFD" w:rsidRPr="00EA6EFD" w:rsidRDefault="00EA6EFD" w:rsidP="00230F93">
      <w:r w:rsidRPr="00EA6EFD">
        <w:t xml:space="preserve">In the supporting statement section of the application form give clear, concise examples of how </w:t>
      </w:r>
      <w:r w:rsidRPr="00EA6EFD">
        <w:rPr>
          <w:b/>
          <w:bCs/>
        </w:rPr>
        <w:t>you meet all of the Essential person specification criteria</w:t>
      </w:r>
      <w:r w:rsidRPr="00EA6EFD">
        <w:t xml:space="preserve"> (i.e. items you must be able to do from day one to be able to do the job), </w:t>
      </w:r>
      <w:r w:rsidRPr="00EA6EFD">
        <w:rPr>
          <w:b/>
          <w:bCs/>
        </w:rPr>
        <w:t>identified as ‘Application’ in order to be shortlisted for this vacancy</w:t>
      </w:r>
      <w:r w:rsidRPr="00EA6EFD">
        <w:t>.  If a large number of applications are received, only those who also meet the Desirable criteria, identified as ‘Application’, will be shortlisted, i.e. criteria you need to do the job, but which could be learnt during training.</w:t>
      </w:r>
    </w:p>
    <w:p w14:paraId="55136315" w14:textId="19317B47" w:rsidR="00EA6EFD" w:rsidRPr="00EA6EFD" w:rsidRDefault="00EA6EFD" w:rsidP="00230F93">
      <w:r w:rsidRPr="00C53D7C">
        <w:rPr>
          <w:b/>
          <w:bCs/>
        </w:rPr>
        <w:t>Please list or number the</w:t>
      </w:r>
      <w:r w:rsidR="00C53D7C" w:rsidRPr="00C53D7C">
        <w:t xml:space="preserve"> </w:t>
      </w:r>
      <w:r w:rsidRPr="00EA6EFD">
        <w:t>competency criteria below against which you are providing evidence/examples in order to structure your supporting statement in a well organised way.</w:t>
      </w:r>
    </w:p>
    <w:p w14:paraId="48DEADDA" w14:textId="77777777" w:rsidR="00EA6EFD" w:rsidRPr="00EA6EFD" w:rsidRDefault="00EA6EFD" w:rsidP="00230F93">
      <w:r w:rsidRPr="00EA6EFD">
        <w:t xml:space="preserve">There may be some criteria that are identified through ‘Selection Process’ only. </w:t>
      </w:r>
      <w:r w:rsidRPr="00C53D7C">
        <w:rPr>
          <w:b/>
          <w:bCs/>
        </w:rPr>
        <w:t>You will only be assessed on these criteria during the selection process and not from your application form</w:t>
      </w:r>
      <w:r w:rsidRPr="00EA6EFD">
        <w:t>, this may involve tests, presentations, interview etc.</w:t>
      </w:r>
    </w:p>
    <w:tbl>
      <w:tblPr>
        <w:tblStyle w:val="TableGrid"/>
        <w:tblW w:w="9776" w:type="dxa"/>
        <w:tblLayout w:type="fixed"/>
        <w:tblLook w:val="04A0" w:firstRow="1" w:lastRow="0" w:firstColumn="1" w:lastColumn="0" w:noHBand="0" w:noVBand="1"/>
      </w:tblPr>
      <w:tblGrid>
        <w:gridCol w:w="642"/>
        <w:gridCol w:w="6157"/>
        <w:gridCol w:w="1418"/>
        <w:gridCol w:w="1559"/>
      </w:tblGrid>
      <w:tr w:rsidR="00EC4721" w14:paraId="6CB9632A" w14:textId="77777777" w:rsidTr="00230F93">
        <w:trPr>
          <w:tblHeader/>
        </w:trPr>
        <w:tc>
          <w:tcPr>
            <w:tcW w:w="642" w:type="dxa"/>
            <w:shd w:val="clear" w:color="auto" w:fill="D9E2F3" w:themeFill="accent1" w:themeFillTint="33"/>
          </w:tcPr>
          <w:p w14:paraId="6E3A7A09" w14:textId="77777777" w:rsidR="00AA7FB7" w:rsidRDefault="00AA7FB7" w:rsidP="00230F93">
            <w:pPr>
              <w:pStyle w:val="Numbered"/>
              <w:numPr>
                <w:ilvl w:val="0"/>
                <w:numId w:val="0"/>
              </w:numPr>
              <w:ind w:left="454" w:hanging="454"/>
            </w:pPr>
          </w:p>
        </w:tc>
        <w:tc>
          <w:tcPr>
            <w:tcW w:w="6157" w:type="dxa"/>
            <w:shd w:val="clear" w:color="auto" w:fill="D9E2F3" w:themeFill="accent1" w:themeFillTint="33"/>
          </w:tcPr>
          <w:p w14:paraId="54689E49" w14:textId="1AE63B26" w:rsidR="00AA7FB7" w:rsidRPr="00AE61BA" w:rsidRDefault="00AE61BA" w:rsidP="0037695C">
            <w:pPr>
              <w:rPr>
                <w:b/>
                <w:bCs/>
              </w:rPr>
            </w:pPr>
            <w:r>
              <w:rPr>
                <w:b/>
                <w:bCs/>
              </w:rPr>
              <w:t>Experience</w:t>
            </w:r>
            <w:r w:rsidR="00843D1F">
              <w:rPr>
                <w:b/>
                <w:bCs/>
              </w:rPr>
              <w:t>.</w:t>
            </w:r>
          </w:p>
        </w:tc>
        <w:tc>
          <w:tcPr>
            <w:tcW w:w="1418" w:type="dxa"/>
            <w:shd w:val="clear" w:color="auto" w:fill="D9E2F3" w:themeFill="accent1" w:themeFillTint="33"/>
          </w:tcPr>
          <w:p w14:paraId="4C8D2977" w14:textId="0D77F33B" w:rsidR="00AA7FB7" w:rsidRPr="00AE61BA" w:rsidRDefault="00AE61BA" w:rsidP="00A621D6">
            <w:pPr>
              <w:rPr>
                <w:b/>
                <w:bCs/>
              </w:rPr>
            </w:pPr>
            <w:r w:rsidRPr="00AE61BA">
              <w:rPr>
                <w:b/>
                <w:bCs/>
              </w:rPr>
              <w:t>Essential/Desirable</w:t>
            </w:r>
            <w:r w:rsidR="00843D1F">
              <w:rPr>
                <w:b/>
                <w:bCs/>
              </w:rPr>
              <w:t>.</w:t>
            </w:r>
          </w:p>
        </w:tc>
        <w:tc>
          <w:tcPr>
            <w:tcW w:w="1559" w:type="dxa"/>
            <w:shd w:val="clear" w:color="auto" w:fill="D9E2F3" w:themeFill="accent1" w:themeFillTint="33"/>
          </w:tcPr>
          <w:p w14:paraId="5E7C96FD" w14:textId="4DBACA6A" w:rsidR="00AA7FB7" w:rsidRPr="00A621D6" w:rsidRDefault="00A621D6" w:rsidP="0037695C">
            <w:pPr>
              <w:rPr>
                <w:b/>
                <w:bCs/>
              </w:rPr>
            </w:pPr>
            <w:r w:rsidRPr="00A621D6">
              <w:rPr>
                <w:b/>
                <w:bCs/>
              </w:rPr>
              <w:t>Where identified</w:t>
            </w:r>
            <w:r w:rsidR="00843D1F">
              <w:rPr>
                <w:b/>
                <w:bCs/>
              </w:rPr>
              <w:t>.</w:t>
            </w:r>
          </w:p>
        </w:tc>
      </w:tr>
      <w:tr w:rsidR="009623D7" w14:paraId="23CF6407" w14:textId="77777777" w:rsidTr="00210A4D">
        <w:tc>
          <w:tcPr>
            <w:tcW w:w="642" w:type="dxa"/>
          </w:tcPr>
          <w:p w14:paraId="1F1E3ABF" w14:textId="55DA915D" w:rsidR="009623D7" w:rsidRDefault="009623D7" w:rsidP="009623D7">
            <w:pPr>
              <w:pStyle w:val="Numbered"/>
              <w:numPr>
                <w:ilvl w:val="0"/>
                <w:numId w:val="6"/>
              </w:numPr>
            </w:pPr>
          </w:p>
        </w:tc>
        <w:tc>
          <w:tcPr>
            <w:tcW w:w="6157" w:type="dxa"/>
          </w:tcPr>
          <w:p w14:paraId="65C067DC" w14:textId="5351FF28" w:rsidR="009623D7" w:rsidRPr="00826D19" w:rsidRDefault="009623D7" w:rsidP="009623D7">
            <w:pPr>
              <w:rPr>
                <w:szCs w:val="24"/>
              </w:rPr>
            </w:pPr>
            <w:r>
              <w:t>Experience using Microsoft Excel and other Microsoft 365 tools</w:t>
            </w:r>
            <w:r w:rsidR="00516E4B">
              <w:t>.</w:t>
            </w:r>
          </w:p>
        </w:tc>
        <w:tc>
          <w:tcPr>
            <w:tcW w:w="1418" w:type="dxa"/>
          </w:tcPr>
          <w:p w14:paraId="215D3EC9" w14:textId="77B8E449" w:rsidR="009623D7" w:rsidRDefault="009623D7" w:rsidP="009623D7">
            <w:r w:rsidRPr="00966173">
              <w:rPr>
                <w:rFonts w:cs="Arial"/>
                <w:szCs w:val="24"/>
              </w:rPr>
              <w:t>Essential</w:t>
            </w:r>
            <w:r>
              <w:rPr>
                <w:rFonts w:cs="Arial"/>
                <w:szCs w:val="24"/>
              </w:rPr>
              <w:t>.</w:t>
            </w:r>
          </w:p>
        </w:tc>
        <w:tc>
          <w:tcPr>
            <w:tcW w:w="1559" w:type="dxa"/>
          </w:tcPr>
          <w:p w14:paraId="113E7306" w14:textId="0B1AC540" w:rsidR="009623D7" w:rsidRPr="00863416" w:rsidRDefault="009623D7" w:rsidP="009623D7">
            <w:pPr>
              <w:rPr>
                <w:szCs w:val="24"/>
              </w:rPr>
            </w:pPr>
            <w:r w:rsidRPr="00966173">
              <w:rPr>
                <w:rFonts w:cs="Arial"/>
                <w:szCs w:val="24"/>
              </w:rPr>
              <w:t>Application &amp; Selection Process</w:t>
            </w:r>
            <w:r>
              <w:rPr>
                <w:rFonts w:cs="Arial"/>
                <w:szCs w:val="24"/>
              </w:rPr>
              <w:t>.</w:t>
            </w:r>
          </w:p>
        </w:tc>
      </w:tr>
      <w:tr w:rsidR="009623D7" w14:paraId="637D9353" w14:textId="77777777" w:rsidTr="00210A4D">
        <w:trPr>
          <w:cantSplit/>
        </w:trPr>
        <w:tc>
          <w:tcPr>
            <w:tcW w:w="642" w:type="dxa"/>
          </w:tcPr>
          <w:p w14:paraId="663D38E2" w14:textId="0BAE4C94" w:rsidR="009623D7" w:rsidRDefault="009623D7" w:rsidP="009623D7">
            <w:pPr>
              <w:pStyle w:val="Numbered"/>
            </w:pPr>
          </w:p>
        </w:tc>
        <w:tc>
          <w:tcPr>
            <w:tcW w:w="6157" w:type="dxa"/>
          </w:tcPr>
          <w:p w14:paraId="55BC15DC" w14:textId="2C79AF97" w:rsidR="009623D7" w:rsidRDefault="009623D7" w:rsidP="009623D7">
            <w:r>
              <w:t>Experience working with data in systems or databases</w:t>
            </w:r>
            <w:r w:rsidR="00516E4B">
              <w:t>.</w:t>
            </w:r>
          </w:p>
        </w:tc>
        <w:tc>
          <w:tcPr>
            <w:tcW w:w="1418" w:type="dxa"/>
          </w:tcPr>
          <w:p w14:paraId="2B9F7802" w14:textId="1CBF7359" w:rsidR="009623D7" w:rsidRDefault="009623D7" w:rsidP="009623D7">
            <w:r w:rsidRPr="00966173">
              <w:rPr>
                <w:rFonts w:cs="Arial"/>
                <w:szCs w:val="24"/>
              </w:rPr>
              <w:t>Essential</w:t>
            </w:r>
            <w:r>
              <w:rPr>
                <w:rFonts w:cs="Arial"/>
                <w:szCs w:val="24"/>
              </w:rPr>
              <w:t>.</w:t>
            </w:r>
          </w:p>
        </w:tc>
        <w:tc>
          <w:tcPr>
            <w:tcW w:w="1559" w:type="dxa"/>
          </w:tcPr>
          <w:p w14:paraId="1FCBAB76" w14:textId="1D0DDE20" w:rsidR="009623D7" w:rsidRPr="00863416" w:rsidRDefault="009623D7" w:rsidP="009623D7">
            <w:pPr>
              <w:rPr>
                <w:szCs w:val="24"/>
              </w:rPr>
            </w:pPr>
            <w:r w:rsidRPr="00966173">
              <w:rPr>
                <w:rFonts w:cs="Arial"/>
                <w:szCs w:val="24"/>
              </w:rPr>
              <w:t>Application &amp; Selection Process</w:t>
            </w:r>
            <w:r>
              <w:rPr>
                <w:rFonts w:cs="Arial"/>
                <w:szCs w:val="24"/>
              </w:rPr>
              <w:t>.</w:t>
            </w:r>
          </w:p>
        </w:tc>
      </w:tr>
      <w:tr w:rsidR="009623D7" w14:paraId="45380D05" w14:textId="77777777" w:rsidTr="00210A4D">
        <w:tc>
          <w:tcPr>
            <w:tcW w:w="642" w:type="dxa"/>
          </w:tcPr>
          <w:p w14:paraId="6389BF9A" w14:textId="13AB6ACE" w:rsidR="009623D7" w:rsidRDefault="009623D7" w:rsidP="009623D7">
            <w:pPr>
              <w:pStyle w:val="Numbered"/>
            </w:pPr>
          </w:p>
        </w:tc>
        <w:tc>
          <w:tcPr>
            <w:tcW w:w="6157" w:type="dxa"/>
          </w:tcPr>
          <w:p w14:paraId="368858BA" w14:textId="6F586077" w:rsidR="009623D7" w:rsidRDefault="009623D7" w:rsidP="009623D7">
            <w:r>
              <w:t>Understanding of data protection regulations (e.g. GDPR)</w:t>
            </w:r>
            <w:r w:rsidR="00516E4B">
              <w:t>.</w:t>
            </w:r>
          </w:p>
        </w:tc>
        <w:tc>
          <w:tcPr>
            <w:tcW w:w="1418" w:type="dxa"/>
          </w:tcPr>
          <w:p w14:paraId="27C0B2FC" w14:textId="5BD1DAB0" w:rsidR="009623D7" w:rsidRDefault="009623D7" w:rsidP="009623D7">
            <w:r w:rsidRPr="00966173">
              <w:rPr>
                <w:rFonts w:cs="Arial"/>
                <w:szCs w:val="24"/>
              </w:rPr>
              <w:t>Essential</w:t>
            </w:r>
            <w:r>
              <w:rPr>
                <w:rFonts w:cs="Arial"/>
                <w:szCs w:val="24"/>
              </w:rPr>
              <w:t>.</w:t>
            </w:r>
          </w:p>
        </w:tc>
        <w:tc>
          <w:tcPr>
            <w:tcW w:w="1559" w:type="dxa"/>
          </w:tcPr>
          <w:p w14:paraId="269F381A" w14:textId="380F3C1B" w:rsidR="009623D7" w:rsidRDefault="009623D7" w:rsidP="009623D7">
            <w:r w:rsidRPr="00966173">
              <w:rPr>
                <w:rFonts w:cs="Arial"/>
                <w:szCs w:val="24"/>
              </w:rPr>
              <w:t>Application &amp; Selection Process</w:t>
            </w:r>
            <w:r>
              <w:rPr>
                <w:rFonts w:cs="Arial"/>
                <w:szCs w:val="24"/>
              </w:rPr>
              <w:t>.</w:t>
            </w:r>
          </w:p>
        </w:tc>
      </w:tr>
      <w:tr w:rsidR="009623D7" w14:paraId="1E76CD6E" w14:textId="77777777" w:rsidTr="00210A4D">
        <w:tc>
          <w:tcPr>
            <w:tcW w:w="642" w:type="dxa"/>
          </w:tcPr>
          <w:p w14:paraId="0FBDEEBE" w14:textId="77777777" w:rsidR="009623D7" w:rsidRDefault="009623D7" w:rsidP="009623D7">
            <w:pPr>
              <w:pStyle w:val="Numbered"/>
            </w:pPr>
          </w:p>
        </w:tc>
        <w:tc>
          <w:tcPr>
            <w:tcW w:w="6157" w:type="dxa"/>
          </w:tcPr>
          <w:p w14:paraId="047CB636" w14:textId="28160206" w:rsidR="009623D7" w:rsidRPr="00DA00F6" w:rsidRDefault="009623D7" w:rsidP="009623D7">
            <w:pPr>
              <w:rPr>
                <w:rFonts w:eastAsia="Times New Roman" w:cs="Arial"/>
              </w:rPr>
            </w:pPr>
            <w:r>
              <w:t>Experience presenting data using tables, charts, or dashboards</w:t>
            </w:r>
            <w:r w:rsidR="00516E4B">
              <w:t>.</w:t>
            </w:r>
          </w:p>
        </w:tc>
        <w:tc>
          <w:tcPr>
            <w:tcW w:w="1418" w:type="dxa"/>
          </w:tcPr>
          <w:p w14:paraId="3F66D829" w14:textId="1C1CC0B9" w:rsidR="009623D7" w:rsidRDefault="00FB0D0C" w:rsidP="009623D7">
            <w:r w:rsidRPr="00966173">
              <w:rPr>
                <w:rFonts w:cs="Arial"/>
                <w:szCs w:val="24"/>
              </w:rPr>
              <w:t>Desirable</w:t>
            </w:r>
            <w:r>
              <w:rPr>
                <w:rFonts w:cs="Arial"/>
                <w:szCs w:val="24"/>
              </w:rPr>
              <w:t>.</w:t>
            </w:r>
          </w:p>
        </w:tc>
        <w:tc>
          <w:tcPr>
            <w:tcW w:w="1559" w:type="dxa"/>
          </w:tcPr>
          <w:p w14:paraId="677F6C9E" w14:textId="3B81A06A" w:rsidR="009623D7" w:rsidRPr="00863416" w:rsidRDefault="009623D7" w:rsidP="009623D7">
            <w:pPr>
              <w:rPr>
                <w:rFonts w:eastAsia="Arial Unicode MS" w:cs="Arial"/>
                <w:szCs w:val="24"/>
              </w:rPr>
            </w:pPr>
            <w:r w:rsidRPr="00966173">
              <w:rPr>
                <w:rFonts w:cs="Arial"/>
                <w:szCs w:val="24"/>
              </w:rPr>
              <w:t>Application &amp; Selection Process</w:t>
            </w:r>
            <w:r>
              <w:rPr>
                <w:rFonts w:cs="Arial"/>
                <w:szCs w:val="24"/>
              </w:rPr>
              <w:t>.</w:t>
            </w:r>
          </w:p>
        </w:tc>
      </w:tr>
    </w:tbl>
    <w:p w14:paraId="38B5BA3A" w14:textId="77777777" w:rsidR="0037695C" w:rsidRDefault="0037695C" w:rsidP="0037695C"/>
    <w:tbl>
      <w:tblPr>
        <w:tblStyle w:val="TableGrid"/>
        <w:tblW w:w="9776" w:type="dxa"/>
        <w:tblLayout w:type="fixed"/>
        <w:tblLook w:val="04A0" w:firstRow="1" w:lastRow="0" w:firstColumn="1" w:lastColumn="0" w:noHBand="0" w:noVBand="1"/>
      </w:tblPr>
      <w:tblGrid>
        <w:gridCol w:w="642"/>
        <w:gridCol w:w="6016"/>
        <w:gridCol w:w="1417"/>
        <w:gridCol w:w="1701"/>
      </w:tblGrid>
      <w:tr w:rsidR="00B66EAE" w14:paraId="48404D53" w14:textId="77777777" w:rsidTr="00230F93">
        <w:trPr>
          <w:tblHeader/>
        </w:trPr>
        <w:tc>
          <w:tcPr>
            <w:tcW w:w="642" w:type="dxa"/>
            <w:shd w:val="clear" w:color="auto" w:fill="D9E2F3" w:themeFill="accent1" w:themeFillTint="33"/>
          </w:tcPr>
          <w:p w14:paraId="708C5901" w14:textId="77777777" w:rsidR="00945BDF" w:rsidRDefault="00945BDF" w:rsidP="006549FB"/>
        </w:tc>
        <w:tc>
          <w:tcPr>
            <w:tcW w:w="6016" w:type="dxa"/>
            <w:shd w:val="clear" w:color="auto" w:fill="D9E2F3" w:themeFill="accent1" w:themeFillTint="33"/>
          </w:tcPr>
          <w:p w14:paraId="533F6E4D" w14:textId="740D08DF" w:rsidR="00945BDF" w:rsidRPr="00AE61BA" w:rsidRDefault="00945BDF" w:rsidP="006549FB">
            <w:pPr>
              <w:rPr>
                <w:b/>
                <w:bCs/>
              </w:rPr>
            </w:pPr>
            <w:r>
              <w:rPr>
                <w:b/>
                <w:bCs/>
              </w:rPr>
              <w:t>Education and Training</w:t>
            </w:r>
            <w:r w:rsidR="00843D1F">
              <w:rPr>
                <w:b/>
                <w:bCs/>
              </w:rPr>
              <w:t>.</w:t>
            </w:r>
          </w:p>
        </w:tc>
        <w:tc>
          <w:tcPr>
            <w:tcW w:w="1417" w:type="dxa"/>
            <w:shd w:val="clear" w:color="auto" w:fill="D9E2F3" w:themeFill="accent1" w:themeFillTint="33"/>
          </w:tcPr>
          <w:p w14:paraId="43777263" w14:textId="11F43641" w:rsidR="00945BDF" w:rsidRPr="00AE61BA" w:rsidRDefault="00945BDF" w:rsidP="006549FB">
            <w:pPr>
              <w:rPr>
                <w:b/>
                <w:bCs/>
              </w:rPr>
            </w:pPr>
            <w:r w:rsidRPr="00AE61BA">
              <w:rPr>
                <w:b/>
                <w:bCs/>
              </w:rPr>
              <w:t>Essential/Desirable</w:t>
            </w:r>
            <w:r w:rsidR="00843D1F">
              <w:rPr>
                <w:b/>
                <w:bCs/>
              </w:rPr>
              <w:t>.</w:t>
            </w:r>
          </w:p>
        </w:tc>
        <w:tc>
          <w:tcPr>
            <w:tcW w:w="1701" w:type="dxa"/>
            <w:shd w:val="clear" w:color="auto" w:fill="D9E2F3" w:themeFill="accent1" w:themeFillTint="33"/>
          </w:tcPr>
          <w:p w14:paraId="586C27D0" w14:textId="60D204BF" w:rsidR="00945BDF" w:rsidRPr="00A621D6" w:rsidRDefault="00945BDF" w:rsidP="006549FB">
            <w:pPr>
              <w:rPr>
                <w:b/>
                <w:bCs/>
              </w:rPr>
            </w:pPr>
            <w:r w:rsidRPr="00A621D6">
              <w:rPr>
                <w:b/>
                <w:bCs/>
              </w:rPr>
              <w:t>Where identified</w:t>
            </w:r>
            <w:r w:rsidR="00843D1F">
              <w:rPr>
                <w:b/>
                <w:bCs/>
              </w:rPr>
              <w:t>.</w:t>
            </w:r>
          </w:p>
        </w:tc>
      </w:tr>
      <w:tr w:rsidR="003C64EC" w14:paraId="1B874A40" w14:textId="77777777" w:rsidTr="00210A4D">
        <w:tc>
          <w:tcPr>
            <w:tcW w:w="642" w:type="dxa"/>
          </w:tcPr>
          <w:p w14:paraId="65E33F2B" w14:textId="7BC09FBC" w:rsidR="003C64EC" w:rsidRDefault="003C64EC" w:rsidP="003C64EC">
            <w:pPr>
              <w:pStyle w:val="Numbered"/>
            </w:pPr>
          </w:p>
        </w:tc>
        <w:tc>
          <w:tcPr>
            <w:tcW w:w="6016" w:type="dxa"/>
          </w:tcPr>
          <w:p w14:paraId="59FB428A" w14:textId="11C0AF69" w:rsidR="003C64EC" w:rsidRPr="00826D19" w:rsidRDefault="003C64EC" w:rsidP="003C64EC">
            <w:pPr>
              <w:rPr>
                <w:szCs w:val="24"/>
              </w:rPr>
            </w:pPr>
            <w:r>
              <w:t>GCSE Maths and English Grade C/4 or above (or equivalent)</w:t>
            </w:r>
            <w:r w:rsidR="00516E4B">
              <w:t>.</w:t>
            </w:r>
          </w:p>
        </w:tc>
        <w:tc>
          <w:tcPr>
            <w:tcW w:w="1417" w:type="dxa"/>
          </w:tcPr>
          <w:p w14:paraId="173493E2" w14:textId="694F91BF" w:rsidR="003C64EC" w:rsidRDefault="003C64EC" w:rsidP="003C64EC">
            <w:r w:rsidRPr="00966173">
              <w:rPr>
                <w:rFonts w:cs="Arial"/>
                <w:szCs w:val="24"/>
              </w:rPr>
              <w:t>Essential</w:t>
            </w:r>
            <w:r>
              <w:rPr>
                <w:rFonts w:cs="Arial"/>
                <w:szCs w:val="24"/>
              </w:rPr>
              <w:t>.</w:t>
            </w:r>
          </w:p>
        </w:tc>
        <w:tc>
          <w:tcPr>
            <w:tcW w:w="1701" w:type="dxa"/>
          </w:tcPr>
          <w:p w14:paraId="571A0038" w14:textId="378BF201" w:rsidR="003C64EC" w:rsidRPr="00863416" w:rsidRDefault="003C64EC" w:rsidP="003C64EC">
            <w:pPr>
              <w:rPr>
                <w:szCs w:val="24"/>
              </w:rPr>
            </w:pPr>
            <w:r w:rsidRPr="00966173">
              <w:rPr>
                <w:rFonts w:cs="Arial"/>
                <w:szCs w:val="24"/>
              </w:rPr>
              <w:t>Application</w:t>
            </w:r>
            <w:r w:rsidR="006E56A9">
              <w:rPr>
                <w:rFonts w:cs="Arial"/>
                <w:szCs w:val="24"/>
              </w:rPr>
              <w:t>.</w:t>
            </w:r>
          </w:p>
        </w:tc>
      </w:tr>
      <w:tr w:rsidR="003C64EC" w14:paraId="667FFE52" w14:textId="77777777" w:rsidTr="00210A4D">
        <w:tc>
          <w:tcPr>
            <w:tcW w:w="642" w:type="dxa"/>
          </w:tcPr>
          <w:p w14:paraId="30382DED" w14:textId="38CA857B" w:rsidR="003C64EC" w:rsidRDefault="003C64EC" w:rsidP="003C64EC">
            <w:pPr>
              <w:pStyle w:val="Numbered"/>
            </w:pPr>
          </w:p>
        </w:tc>
        <w:tc>
          <w:tcPr>
            <w:tcW w:w="6016" w:type="dxa"/>
          </w:tcPr>
          <w:p w14:paraId="7646AB2C" w14:textId="70769F0D" w:rsidR="003C64EC" w:rsidRDefault="003C64EC" w:rsidP="003C64EC">
            <w:r>
              <w:t>Willingness to work towards a Level 3 or 4 qualification in data</w:t>
            </w:r>
            <w:r w:rsidR="00516E4B">
              <w:t>.</w:t>
            </w:r>
          </w:p>
        </w:tc>
        <w:tc>
          <w:tcPr>
            <w:tcW w:w="1417" w:type="dxa"/>
          </w:tcPr>
          <w:p w14:paraId="10219B2B" w14:textId="2E2C42A1" w:rsidR="003C64EC" w:rsidRDefault="00E62568" w:rsidP="003C64EC">
            <w:r w:rsidRPr="00966173">
              <w:rPr>
                <w:rFonts w:cs="Arial"/>
                <w:szCs w:val="24"/>
              </w:rPr>
              <w:t>Essential</w:t>
            </w:r>
            <w:r>
              <w:rPr>
                <w:rFonts w:cs="Arial"/>
                <w:szCs w:val="24"/>
              </w:rPr>
              <w:t>.</w:t>
            </w:r>
          </w:p>
        </w:tc>
        <w:tc>
          <w:tcPr>
            <w:tcW w:w="1701" w:type="dxa"/>
          </w:tcPr>
          <w:p w14:paraId="744A6E8D" w14:textId="40349320" w:rsidR="003C64EC" w:rsidRPr="00863416" w:rsidRDefault="003C64EC" w:rsidP="003C64EC">
            <w:pPr>
              <w:rPr>
                <w:szCs w:val="24"/>
              </w:rPr>
            </w:pPr>
            <w:r w:rsidRPr="00966173">
              <w:rPr>
                <w:rFonts w:cs="Arial"/>
                <w:szCs w:val="24"/>
              </w:rPr>
              <w:t>Application</w:t>
            </w:r>
            <w:r>
              <w:rPr>
                <w:rFonts w:cs="Arial"/>
                <w:szCs w:val="24"/>
              </w:rPr>
              <w:t>.</w:t>
            </w:r>
          </w:p>
        </w:tc>
      </w:tr>
      <w:tr w:rsidR="003C64EC" w14:paraId="2E6A2343" w14:textId="77777777" w:rsidTr="00210A4D">
        <w:tc>
          <w:tcPr>
            <w:tcW w:w="642" w:type="dxa"/>
          </w:tcPr>
          <w:p w14:paraId="574C8D98" w14:textId="4C6FA091" w:rsidR="003C64EC" w:rsidRDefault="003C64EC" w:rsidP="003C64EC">
            <w:pPr>
              <w:pStyle w:val="Numbered"/>
            </w:pPr>
          </w:p>
        </w:tc>
        <w:tc>
          <w:tcPr>
            <w:tcW w:w="6016" w:type="dxa"/>
          </w:tcPr>
          <w:p w14:paraId="2EE0D916" w14:textId="3D6BED2D" w:rsidR="003C64EC" w:rsidRDefault="003C64EC" w:rsidP="003C64EC">
            <w:r>
              <w:t>ITIL Foundation or similar certification</w:t>
            </w:r>
            <w:r w:rsidR="00516E4B">
              <w:t>.</w:t>
            </w:r>
          </w:p>
        </w:tc>
        <w:tc>
          <w:tcPr>
            <w:tcW w:w="1417" w:type="dxa"/>
          </w:tcPr>
          <w:p w14:paraId="02F4E4CE" w14:textId="0A9D12C2" w:rsidR="003C64EC" w:rsidRDefault="003C64EC" w:rsidP="003C64EC">
            <w:r w:rsidRPr="00966173">
              <w:rPr>
                <w:rFonts w:cs="Arial"/>
                <w:szCs w:val="24"/>
              </w:rPr>
              <w:t>Desirable</w:t>
            </w:r>
            <w:r>
              <w:rPr>
                <w:rFonts w:cs="Arial"/>
                <w:szCs w:val="24"/>
              </w:rPr>
              <w:t>.</w:t>
            </w:r>
          </w:p>
        </w:tc>
        <w:tc>
          <w:tcPr>
            <w:tcW w:w="1701" w:type="dxa"/>
          </w:tcPr>
          <w:p w14:paraId="07FA7514" w14:textId="3BFD1B60" w:rsidR="003C64EC" w:rsidRDefault="003C64EC" w:rsidP="003C64EC">
            <w:r w:rsidRPr="00966173">
              <w:rPr>
                <w:rFonts w:cs="Arial"/>
                <w:szCs w:val="24"/>
              </w:rPr>
              <w:t>Application</w:t>
            </w:r>
            <w:r>
              <w:rPr>
                <w:rFonts w:cs="Arial"/>
                <w:szCs w:val="24"/>
              </w:rPr>
              <w:t>.</w:t>
            </w:r>
          </w:p>
        </w:tc>
      </w:tr>
    </w:tbl>
    <w:p w14:paraId="4273D3AD" w14:textId="77777777" w:rsidR="00945BDF" w:rsidRDefault="00945BDF" w:rsidP="0037695C"/>
    <w:tbl>
      <w:tblPr>
        <w:tblStyle w:val="TableGrid"/>
        <w:tblW w:w="9776" w:type="dxa"/>
        <w:tblLayout w:type="fixed"/>
        <w:tblLook w:val="04A0" w:firstRow="1" w:lastRow="0" w:firstColumn="1" w:lastColumn="0" w:noHBand="0" w:noVBand="1"/>
      </w:tblPr>
      <w:tblGrid>
        <w:gridCol w:w="642"/>
        <w:gridCol w:w="6016"/>
        <w:gridCol w:w="1417"/>
        <w:gridCol w:w="1701"/>
      </w:tblGrid>
      <w:tr w:rsidR="00B66EAE" w14:paraId="77B0CBD1" w14:textId="77777777" w:rsidTr="00230F93">
        <w:trPr>
          <w:tblHeader/>
        </w:trPr>
        <w:tc>
          <w:tcPr>
            <w:tcW w:w="642" w:type="dxa"/>
            <w:shd w:val="clear" w:color="auto" w:fill="D9E2F3" w:themeFill="accent1" w:themeFillTint="33"/>
          </w:tcPr>
          <w:p w14:paraId="41AE7C8F" w14:textId="77777777" w:rsidR="00B66EAE" w:rsidRDefault="00B66EAE" w:rsidP="00230F93">
            <w:pPr>
              <w:pStyle w:val="Numbered"/>
              <w:numPr>
                <w:ilvl w:val="0"/>
                <w:numId w:val="0"/>
              </w:numPr>
              <w:ind w:left="454" w:hanging="454"/>
            </w:pPr>
          </w:p>
        </w:tc>
        <w:tc>
          <w:tcPr>
            <w:tcW w:w="6016" w:type="dxa"/>
            <w:shd w:val="clear" w:color="auto" w:fill="D9E2F3" w:themeFill="accent1" w:themeFillTint="33"/>
          </w:tcPr>
          <w:p w14:paraId="5DED5E94" w14:textId="3393A86D" w:rsidR="00B66EAE" w:rsidRPr="00AE61BA" w:rsidRDefault="00B66EAE" w:rsidP="006549FB">
            <w:pPr>
              <w:rPr>
                <w:b/>
                <w:bCs/>
              </w:rPr>
            </w:pPr>
            <w:r>
              <w:rPr>
                <w:b/>
                <w:bCs/>
              </w:rPr>
              <w:t>Special knowledge and skills</w:t>
            </w:r>
            <w:r w:rsidR="00843D1F">
              <w:rPr>
                <w:b/>
                <w:bCs/>
              </w:rPr>
              <w:t>.</w:t>
            </w:r>
          </w:p>
        </w:tc>
        <w:tc>
          <w:tcPr>
            <w:tcW w:w="1417" w:type="dxa"/>
            <w:shd w:val="clear" w:color="auto" w:fill="D9E2F3" w:themeFill="accent1" w:themeFillTint="33"/>
          </w:tcPr>
          <w:p w14:paraId="76522B6E" w14:textId="331A4C06" w:rsidR="00B66EAE" w:rsidRPr="00AE61BA" w:rsidRDefault="00B66EAE" w:rsidP="006549FB">
            <w:pPr>
              <w:rPr>
                <w:b/>
                <w:bCs/>
              </w:rPr>
            </w:pPr>
            <w:r w:rsidRPr="00AE61BA">
              <w:rPr>
                <w:b/>
                <w:bCs/>
              </w:rPr>
              <w:t>Essential/Desirable</w:t>
            </w:r>
            <w:r w:rsidR="00843D1F">
              <w:rPr>
                <w:b/>
                <w:bCs/>
              </w:rPr>
              <w:t>.</w:t>
            </w:r>
          </w:p>
        </w:tc>
        <w:tc>
          <w:tcPr>
            <w:tcW w:w="1701" w:type="dxa"/>
            <w:shd w:val="clear" w:color="auto" w:fill="D9E2F3" w:themeFill="accent1" w:themeFillTint="33"/>
          </w:tcPr>
          <w:p w14:paraId="495908BB" w14:textId="12E34325" w:rsidR="00B66EAE" w:rsidRPr="00A621D6" w:rsidRDefault="00B66EAE" w:rsidP="006549FB">
            <w:pPr>
              <w:rPr>
                <w:b/>
                <w:bCs/>
              </w:rPr>
            </w:pPr>
            <w:r w:rsidRPr="00A621D6">
              <w:rPr>
                <w:b/>
                <w:bCs/>
              </w:rPr>
              <w:t>Where identified</w:t>
            </w:r>
            <w:r w:rsidR="00843D1F">
              <w:rPr>
                <w:b/>
                <w:bCs/>
              </w:rPr>
              <w:t>.</w:t>
            </w:r>
          </w:p>
        </w:tc>
      </w:tr>
      <w:tr w:rsidR="0044363C" w14:paraId="6C07418C" w14:textId="77777777" w:rsidTr="00210A4D">
        <w:tc>
          <w:tcPr>
            <w:tcW w:w="642" w:type="dxa"/>
          </w:tcPr>
          <w:p w14:paraId="5488019E" w14:textId="716FAF31" w:rsidR="0044363C" w:rsidRDefault="0044363C" w:rsidP="0044363C">
            <w:pPr>
              <w:pStyle w:val="Numbered"/>
            </w:pPr>
          </w:p>
        </w:tc>
        <w:tc>
          <w:tcPr>
            <w:tcW w:w="6016" w:type="dxa"/>
          </w:tcPr>
          <w:p w14:paraId="49B57F46" w14:textId="147A9327" w:rsidR="0044363C" w:rsidRPr="00D1522A" w:rsidRDefault="0044363C" w:rsidP="0044363C">
            <w:pPr>
              <w:pStyle w:val="Numbered"/>
              <w:numPr>
                <w:ilvl w:val="0"/>
                <w:numId w:val="0"/>
              </w:numPr>
              <w:rPr>
                <w:lang w:eastAsia="en-GB"/>
              </w:rPr>
            </w:pPr>
            <w:r>
              <w:t>Attention to detail and commitment to data accuracy</w:t>
            </w:r>
            <w:r w:rsidR="00516E4B">
              <w:t>.</w:t>
            </w:r>
          </w:p>
        </w:tc>
        <w:tc>
          <w:tcPr>
            <w:tcW w:w="1417" w:type="dxa"/>
          </w:tcPr>
          <w:p w14:paraId="52E077DF" w14:textId="24D4C7E6" w:rsidR="0044363C" w:rsidRDefault="0044363C" w:rsidP="0044363C">
            <w:r w:rsidRPr="00966173">
              <w:rPr>
                <w:rFonts w:cs="Arial"/>
                <w:szCs w:val="24"/>
              </w:rPr>
              <w:t>Essential</w:t>
            </w:r>
            <w:r>
              <w:rPr>
                <w:rFonts w:cs="Arial"/>
                <w:szCs w:val="24"/>
              </w:rPr>
              <w:t>.</w:t>
            </w:r>
          </w:p>
        </w:tc>
        <w:tc>
          <w:tcPr>
            <w:tcW w:w="1701" w:type="dxa"/>
          </w:tcPr>
          <w:p w14:paraId="08637EE1" w14:textId="1205859E" w:rsidR="0044363C" w:rsidRPr="00863416" w:rsidRDefault="0044363C" w:rsidP="0044363C">
            <w:pPr>
              <w:rPr>
                <w:szCs w:val="24"/>
              </w:rPr>
            </w:pPr>
            <w:r w:rsidRPr="00966173">
              <w:rPr>
                <w:rFonts w:cs="Arial"/>
                <w:szCs w:val="24"/>
              </w:rPr>
              <w:t>Application &amp; Selection Process</w:t>
            </w:r>
            <w:r>
              <w:rPr>
                <w:rFonts w:cs="Arial"/>
                <w:szCs w:val="24"/>
              </w:rPr>
              <w:t>.</w:t>
            </w:r>
          </w:p>
        </w:tc>
      </w:tr>
      <w:tr w:rsidR="0044363C" w14:paraId="27E64C6B" w14:textId="77777777" w:rsidTr="00210A4D">
        <w:tc>
          <w:tcPr>
            <w:tcW w:w="642" w:type="dxa"/>
          </w:tcPr>
          <w:p w14:paraId="6D6A8075" w14:textId="64A0E6CE" w:rsidR="0044363C" w:rsidRDefault="0044363C" w:rsidP="0044363C">
            <w:pPr>
              <w:pStyle w:val="Numbered"/>
            </w:pPr>
          </w:p>
        </w:tc>
        <w:tc>
          <w:tcPr>
            <w:tcW w:w="6016" w:type="dxa"/>
          </w:tcPr>
          <w:p w14:paraId="29CEF839" w14:textId="5C506D36" w:rsidR="0044363C" w:rsidRDefault="0044363C" w:rsidP="0044363C">
            <w:r>
              <w:t>Ability to communicate clearly with technical and non-technical teams</w:t>
            </w:r>
            <w:r w:rsidR="00516E4B">
              <w:t>.</w:t>
            </w:r>
          </w:p>
        </w:tc>
        <w:tc>
          <w:tcPr>
            <w:tcW w:w="1417" w:type="dxa"/>
          </w:tcPr>
          <w:p w14:paraId="041575F5" w14:textId="44164152" w:rsidR="0044363C" w:rsidRDefault="0044363C" w:rsidP="0044363C">
            <w:r w:rsidRPr="00966173">
              <w:rPr>
                <w:rFonts w:cs="Arial"/>
                <w:szCs w:val="24"/>
              </w:rPr>
              <w:t>Essential</w:t>
            </w:r>
            <w:r>
              <w:rPr>
                <w:rFonts w:cs="Arial"/>
                <w:szCs w:val="24"/>
              </w:rPr>
              <w:t>.</w:t>
            </w:r>
          </w:p>
        </w:tc>
        <w:tc>
          <w:tcPr>
            <w:tcW w:w="1701" w:type="dxa"/>
          </w:tcPr>
          <w:p w14:paraId="465AE3E9" w14:textId="78E3C7AD" w:rsidR="0044363C" w:rsidRPr="00863416" w:rsidRDefault="0044363C" w:rsidP="0044363C">
            <w:pPr>
              <w:rPr>
                <w:szCs w:val="24"/>
              </w:rPr>
            </w:pPr>
            <w:r w:rsidRPr="00966173">
              <w:rPr>
                <w:rFonts w:cs="Arial"/>
                <w:szCs w:val="24"/>
              </w:rPr>
              <w:t>Application &amp; Selection Process</w:t>
            </w:r>
            <w:r>
              <w:rPr>
                <w:rFonts w:cs="Arial"/>
                <w:szCs w:val="24"/>
              </w:rPr>
              <w:t>.</w:t>
            </w:r>
          </w:p>
        </w:tc>
      </w:tr>
      <w:tr w:rsidR="0044363C" w14:paraId="35BF27A8" w14:textId="77777777" w:rsidTr="00210A4D">
        <w:tc>
          <w:tcPr>
            <w:tcW w:w="642" w:type="dxa"/>
          </w:tcPr>
          <w:p w14:paraId="490E787E" w14:textId="0BC35E5B" w:rsidR="0044363C" w:rsidRDefault="0044363C" w:rsidP="0044363C">
            <w:pPr>
              <w:pStyle w:val="Numbered"/>
            </w:pPr>
          </w:p>
        </w:tc>
        <w:tc>
          <w:tcPr>
            <w:tcW w:w="6016" w:type="dxa"/>
          </w:tcPr>
          <w:p w14:paraId="4B314886" w14:textId="0740CEF6" w:rsidR="0044363C" w:rsidRPr="00D1522A" w:rsidRDefault="0044363C" w:rsidP="0044363C">
            <w:pPr>
              <w:rPr>
                <w:lang w:eastAsia="en-GB"/>
              </w:rPr>
            </w:pPr>
            <w:r>
              <w:t>Analytical thinking and problem-solving skills</w:t>
            </w:r>
            <w:r w:rsidR="00516E4B">
              <w:t>.</w:t>
            </w:r>
          </w:p>
        </w:tc>
        <w:tc>
          <w:tcPr>
            <w:tcW w:w="1417" w:type="dxa"/>
          </w:tcPr>
          <w:p w14:paraId="3CB812D9" w14:textId="04301806" w:rsidR="0044363C" w:rsidRDefault="0044363C" w:rsidP="0044363C">
            <w:r w:rsidRPr="00966173">
              <w:rPr>
                <w:rFonts w:cs="Arial"/>
                <w:szCs w:val="24"/>
              </w:rPr>
              <w:t>Essential</w:t>
            </w:r>
            <w:r>
              <w:rPr>
                <w:rFonts w:cs="Arial"/>
                <w:szCs w:val="24"/>
              </w:rPr>
              <w:t>.</w:t>
            </w:r>
          </w:p>
        </w:tc>
        <w:tc>
          <w:tcPr>
            <w:tcW w:w="1701" w:type="dxa"/>
          </w:tcPr>
          <w:p w14:paraId="7CB7E452" w14:textId="5A60E958" w:rsidR="0044363C" w:rsidRDefault="00B20AF9" w:rsidP="0044363C">
            <w:r w:rsidRPr="00966173">
              <w:rPr>
                <w:rFonts w:cs="Arial"/>
                <w:szCs w:val="24"/>
              </w:rPr>
              <w:t>Application &amp; Selection Process</w:t>
            </w:r>
            <w:r>
              <w:rPr>
                <w:rFonts w:cs="Arial"/>
                <w:szCs w:val="24"/>
              </w:rPr>
              <w:t>.</w:t>
            </w:r>
          </w:p>
        </w:tc>
      </w:tr>
      <w:tr w:rsidR="0044363C" w14:paraId="48123B56" w14:textId="77777777" w:rsidTr="00210A4D">
        <w:tc>
          <w:tcPr>
            <w:tcW w:w="642" w:type="dxa"/>
          </w:tcPr>
          <w:p w14:paraId="0C60CC2B" w14:textId="610783A7" w:rsidR="0044363C" w:rsidRDefault="0044363C" w:rsidP="0044363C">
            <w:pPr>
              <w:pStyle w:val="Numbered"/>
            </w:pPr>
          </w:p>
        </w:tc>
        <w:tc>
          <w:tcPr>
            <w:tcW w:w="6016" w:type="dxa"/>
          </w:tcPr>
          <w:p w14:paraId="788547D6" w14:textId="377B10D0" w:rsidR="0044363C" w:rsidRPr="002A3749" w:rsidRDefault="0044363C" w:rsidP="0044363C">
            <w:pPr>
              <w:rPr>
                <w:szCs w:val="24"/>
              </w:rPr>
            </w:pPr>
            <w:r>
              <w:t>Commitment to continuous learning and professional development</w:t>
            </w:r>
            <w:r w:rsidR="00516E4B">
              <w:t>.</w:t>
            </w:r>
          </w:p>
        </w:tc>
        <w:tc>
          <w:tcPr>
            <w:tcW w:w="1417" w:type="dxa"/>
          </w:tcPr>
          <w:p w14:paraId="2C21E21E" w14:textId="22FAA246" w:rsidR="0044363C" w:rsidRPr="002A3749" w:rsidRDefault="0044363C" w:rsidP="0044363C">
            <w:pPr>
              <w:rPr>
                <w:szCs w:val="24"/>
              </w:rPr>
            </w:pPr>
            <w:r w:rsidRPr="00966173">
              <w:rPr>
                <w:rFonts w:cs="Arial"/>
                <w:szCs w:val="24"/>
              </w:rPr>
              <w:t>Essential</w:t>
            </w:r>
            <w:r>
              <w:rPr>
                <w:rFonts w:cs="Arial"/>
                <w:szCs w:val="24"/>
              </w:rPr>
              <w:t>.</w:t>
            </w:r>
          </w:p>
        </w:tc>
        <w:tc>
          <w:tcPr>
            <w:tcW w:w="1701" w:type="dxa"/>
          </w:tcPr>
          <w:p w14:paraId="2AEC58AA" w14:textId="014B166C" w:rsidR="0044363C" w:rsidRPr="002A3749" w:rsidRDefault="00B20AF9" w:rsidP="0044363C">
            <w:pPr>
              <w:rPr>
                <w:szCs w:val="24"/>
              </w:rPr>
            </w:pPr>
            <w:r w:rsidRPr="00966173">
              <w:rPr>
                <w:rFonts w:cs="Arial"/>
                <w:szCs w:val="24"/>
              </w:rPr>
              <w:t>Selection Process</w:t>
            </w:r>
            <w:r>
              <w:rPr>
                <w:rFonts w:cs="Arial"/>
                <w:szCs w:val="24"/>
              </w:rPr>
              <w:t>.</w:t>
            </w:r>
          </w:p>
        </w:tc>
      </w:tr>
      <w:tr w:rsidR="0044363C" w14:paraId="53DAACC8" w14:textId="77777777" w:rsidTr="00210A4D">
        <w:tc>
          <w:tcPr>
            <w:tcW w:w="642" w:type="dxa"/>
          </w:tcPr>
          <w:p w14:paraId="3DB3D3B9" w14:textId="78527927" w:rsidR="0044363C" w:rsidRDefault="0044363C" w:rsidP="0044363C">
            <w:pPr>
              <w:pStyle w:val="Numbered"/>
            </w:pPr>
          </w:p>
        </w:tc>
        <w:tc>
          <w:tcPr>
            <w:tcW w:w="6016" w:type="dxa"/>
          </w:tcPr>
          <w:p w14:paraId="36CE2DD5" w14:textId="6C6345D6" w:rsidR="0044363C" w:rsidRPr="002A3749" w:rsidRDefault="0044363C" w:rsidP="0044363C">
            <w:pPr>
              <w:rPr>
                <w:szCs w:val="24"/>
              </w:rPr>
            </w:pPr>
            <w:r>
              <w:t>Understanding of Equality &amp; Diversity and WYFRS values</w:t>
            </w:r>
            <w:r w:rsidR="00516E4B">
              <w:t>.</w:t>
            </w:r>
          </w:p>
        </w:tc>
        <w:tc>
          <w:tcPr>
            <w:tcW w:w="1417" w:type="dxa"/>
          </w:tcPr>
          <w:p w14:paraId="1EC1251D" w14:textId="31CD1064" w:rsidR="0044363C" w:rsidRPr="002A3749" w:rsidRDefault="0044363C" w:rsidP="0044363C">
            <w:pPr>
              <w:rPr>
                <w:szCs w:val="24"/>
              </w:rPr>
            </w:pPr>
            <w:r w:rsidRPr="00966173">
              <w:rPr>
                <w:rFonts w:cs="Arial"/>
                <w:szCs w:val="24"/>
              </w:rPr>
              <w:t>Essential</w:t>
            </w:r>
            <w:r>
              <w:rPr>
                <w:rFonts w:cs="Arial"/>
                <w:szCs w:val="24"/>
              </w:rPr>
              <w:t>.</w:t>
            </w:r>
          </w:p>
        </w:tc>
        <w:tc>
          <w:tcPr>
            <w:tcW w:w="1701" w:type="dxa"/>
          </w:tcPr>
          <w:p w14:paraId="72B9901D" w14:textId="70F8BFD9" w:rsidR="0044363C" w:rsidRPr="002A3749" w:rsidRDefault="0044363C" w:rsidP="0044363C">
            <w:pPr>
              <w:rPr>
                <w:szCs w:val="24"/>
              </w:rPr>
            </w:pPr>
            <w:r w:rsidRPr="00966173">
              <w:rPr>
                <w:rFonts w:cs="Arial"/>
                <w:szCs w:val="24"/>
              </w:rPr>
              <w:t>Selection Process</w:t>
            </w:r>
            <w:r>
              <w:rPr>
                <w:rFonts w:cs="Arial"/>
                <w:szCs w:val="24"/>
              </w:rPr>
              <w:t>.</w:t>
            </w:r>
          </w:p>
        </w:tc>
      </w:tr>
    </w:tbl>
    <w:p w14:paraId="6E54AE45" w14:textId="77777777" w:rsidR="00B66EAE" w:rsidRDefault="00B66EAE" w:rsidP="0037695C"/>
    <w:p w14:paraId="0F4E4B4F" w14:textId="0F404499" w:rsidR="00230F93" w:rsidRDefault="000D6D51" w:rsidP="0037695C">
      <w:pPr>
        <w:rPr>
          <w:color w:val="FF0000"/>
        </w:rPr>
      </w:pPr>
      <w:r>
        <w:t>Job Des</w:t>
      </w:r>
      <w:r w:rsidR="00321954">
        <w:t xml:space="preserve">cription last updated: </w:t>
      </w:r>
      <w:r w:rsidR="00A069D4">
        <w:rPr>
          <w:b/>
          <w:bCs/>
        </w:rPr>
        <w:t>August</w:t>
      </w:r>
      <w:r w:rsidR="00A8177C">
        <w:rPr>
          <w:b/>
          <w:bCs/>
        </w:rPr>
        <w:t xml:space="preserve"> 2025</w:t>
      </w:r>
    </w:p>
    <w:p w14:paraId="34B0C7E7" w14:textId="4678F8C5" w:rsidR="00230F93" w:rsidRDefault="00230F93">
      <w:pPr>
        <w:spacing w:after="160" w:line="259" w:lineRule="auto"/>
        <w:rPr>
          <w:color w:val="FF0000"/>
        </w:rPr>
      </w:pPr>
    </w:p>
    <w:sectPr w:rsidR="00230F93" w:rsidSect="00DA1CCA">
      <w:footerReference w:type="default" r:id="rId16"/>
      <w:headerReference w:type="first" r:id="rId17"/>
      <w:footerReference w:type="first" r:id="rId1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0008E" w14:textId="77777777" w:rsidR="009D5FC6" w:rsidRDefault="009D5FC6" w:rsidP="00E8466A">
      <w:pPr>
        <w:spacing w:after="0" w:line="240" w:lineRule="auto"/>
      </w:pPr>
      <w:r>
        <w:separator/>
      </w:r>
    </w:p>
  </w:endnote>
  <w:endnote w:type="continuationSeparator" w:id="0">
    <w:p w14:paraId="3D3FB769" w14:textId="77777777" w:rsidR="009D5FC6" w:rsidRDefault="009D5FC6" w:rsidP="00E8466A">
      <w:pPr>
        <w:spacing w:after="0" w:line="240" w:lineRule="auto"/>
      </w:pPr>
      <w:r>
        <w:continuationSeparator/>
      </w:r>
    </w:p>
  </w:endnote>
  <w:endnote w:type="continuationNotice" w:id="1">
    <w:p w14:paraId="5C2DACB8" w14:textId="77777777" w:rsidR="009D5FC6" w:rsidRDefault="009D5F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751FD" w14:textId="77777777"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24B91" w14:textId="77777777" w:rsidR="00E8466A" w:rsidRDefault="00175C3A" w:rsidP="00175C3A">
    <w:pPr>
      <w:pStyle w:val="Footer"/>
      <w:tabs>
        <w:tab w:val="clear" w:pos="4820"/>
        <w:tab w:val="left" w:pos="5812"/>
      </w:tabs>
    </w:pPr>
    <w:r>
      <w:tab/>
    </w:r>
    <w:r>
      <w:rPr>
        <w:noProof/>
        <w:lang w:eastAsia="en-GB"/>
      </w:rPr>
      <w:drawing>
        <wp:inline distT="0" distB="0" distL="0" distR="0" wp14:anchorId="1877DE9E" wp14:editId="49A40EF7">
          <wp:extent cx="2339975" cy="356235"/>
          <wp:effectExtent l="0" t="0" r="3175" b="5715"/>
          <wp:docPr id="19615325" name="Picture 19615325"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25994" w14:textId="77777777" w:rsidR="009D5FC6" w:rsidRDefault="009D5FC6" w:rsidP="00E8466A">
      <w:pPr>
        <w:spacing w:after="0" w:line="240" w:lineRule="auto"/>
      </w:pPr>
      <w:r>
        <w:separator/>
      </w:r>
    </w:p>
  </w:footnote>
  <w:footnote w:type="continuationSeparator" w:id="0">
    <w:p w14:paraId="25C71349" w14:textId="77777777" w:rsidR="009D5FC6" w:rsidRDefault="009D5FC6" w:rsidP="00E8466A">
      <w:pPr>
        <w:spacing w:after="0" w:line="240" w:lineRule="auto"/>
      </w:pPr>
      <w:r>
        <w:continuationSeparator/>
      </w:r>
    </w:p>
  </w:footnote>
  <w:footnote w:type="continuationNotice" w:id="1">
    <w:p w14:paraId="4912F379" w14:textId="77777777" w:rsidR="009D5FC6" w:rsidRDefault="009D5F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EB14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Content>
        <w:r w:rsidR="00B9153C">
          <w:rPr>
            <w:noProof/>
            <w:lang w:eastAsia="en-GB"/>
          </w:rPr>
          <w:drawing>
            <wp:inline distT="0" distB="0" distL="0" distR="0" wp14:anchorId="550432CD" wp14:editId="1D1DBA11">
              <wp:extent cx="2340000" cy="666000"/>
              <wp:effectExtent l="0" t="0" r="3175" b="1270"/>
              <wp:docPr id="1" name="Picture 1"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1C6C5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60983"/>
    <w:multiLevelType w:val="multilevel"/>
    <w:tmpl w:val="55AAA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D630315"/>
    <w:multiLevelType w:val="hybridMultilevel"/>
    <w:tmpl w:val="F5321B4A"/>
    <w:lvl w:ilvl="0" w:tplc="58FC3490">
      <w:start w:val="1"/>
      <w:numFmt w:val="lowerLetter"/>
      <w:lvlText w:val="%1)"/>
      <w:lvlJc w:val="left"/>
      <w:pPr>
        <w:tabs>
          <w:tab w:val="num" w:pos="1200"/>
        </w:tabs>
        <w:ind w:left="12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7B536A"/>
    <w:multiLevelType w:val="multilevel"/>
    <w:tmpl w:val="B38C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9434645">
    <w:abstractNumId w:val="3"/>
  </w:num>
  <w:num w:numId="2" w16cid:durableId="108549126">
    <w:abstractNumId w:val="2"/>
  </w:num>
  <w:num w:numId="3" w16cid:durableId="15129878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4"/>
  </w:num>
  <w:num w:numId="5" w16cid:durableId="1431315316">
    <w:abstractNumId w:val="5"/>
  </w:num>
  <w:num w:numId="6" w16cid:durableId="5010470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1404973">
    <w:abstractNumId w:val="1"/>
  </w:num>
  <w:num w:numId="8" w16cid:durableId="807942704">
    <w:abstractNumId w:val="4"/>
  </w:num>
  <w:num w:numId="9" w16cid:durableId="1614746876">
    <w:abstractNumId w:val="6"/>
  </w:num>
  <w:num w:numId="10" w16cid:durableId="1096362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06"/>
    <w:rsid w:val="000123E1"/>
    <w:rsid w:val="00021627"/>
    <w:rsid w:val="000305FC"/>
    <w:rsid w:val="000308A6"/>
    <w:rsid w:val="000367C5"/>
    <w:rsid w:val="00047FB8"/>
    <w:rsid w:val="00057439"/>
    <w:rsid w:val="00063520"/>
    <w:rsid w:val="00063F34"/>
    <w:rsid w:val="0007246F"/>
    <w:rsid w:val="00077337"/>
    <w:rsid w:val="0008374D"/>
    <w:rsid w:val="000957B1"/>
    <w:rsid w:val="000A1E71"/>
    <w:rsid w:val="000A2F58"/>
    <w:rsid w:val="000A6910"/>
    <w:rsid w:val="000C1B71"/>
    <w:rsid w:val="000C6CDF"/>
    <w:rsid w:val="000D367F"/>
    <w:rsid w:val="000D4625"/>
    <w:rsid w:val="000D6D51"/>
    <w:rsid w:val="000E2403"/>
    <w:rsid w:val="000E3E90"/>
    <w:rsid w:val="00101EF4"/>
    <w:rsid w:val="00110F07"/>
    <w:rsid w:val="00153B09"/>
    <w:rsid w:val="00162C72"/>
    <w:rsid w:val="00163219"/>
    <w:rsid w:val="00175C3A"/>
    <w:rsid w:val="00191FE0"/>
    <w:rsid w:val="0019768F"/>
    <w:rsid w:val="001A0E38"/>
    <w:rsid w:val="001B2518"/>
    <w:rsid w:val="001F6E60"/>
    <w:rsid w:val="00202E06"/>
    <w:rsid w:val="00204F06"/>
    <w:rsid w:val="00210A4D"/>
    <w:rsid w:val="00210B8F"/>
    <w:rsid w:val="00210E56"/>
    <w:rsid w:val="00221C3B"/>
    <w:rsid w:val="00221C45"/>
    <w:rsid w:val="00222C91"/>
    <w:rsid w:val="00226EE8"/>
    <w:rsid w:val="00230F93"/>
    <w:rsid w:val="00237566"/>
    <w:rsid w:val="0028238A"/>
    <w:rsid w:val="0029691E"/>
    <w:rsid w:val="002A3749"/>
    <w:rsid w:val="002B53E9"/>
    <w:rsid w:val="002B62C3"/>
    <w:rsid w:val="002D7E87"/>
    <w:rsid w:val="002E01A8"/>
    <w:rsid w:val="00301BB5"/>
    <w:rsid w:val="00321954"/>
    <w:rsid w:val="00340B91"/>
    <w:rsid w:val="00342343"/>
    <w:rsid w:val="003573A9"/>
    <w:rsid w:val="00370A5A"/>
    <w:rsid w:val="00376892"/>
    <w:rsid w:val="0037695C"/>
    <w:rsid w:val="003B2A03"/>
    <w:rsid w:val="003B72D4"/>
    <w:rsid w:val="003C64EC"/>
    <w:rsid w:val="003C7224"/>
    <w:rsid w:val="003D5D07"/>
    <w:rsid w:val="003D6B3E"/>
    <w:rsid w:val="003E0481"/>
    <w:rsid w:val="00422650"/>
    <w:rsid w:val="00423AEB"/>
    <w:rsid w:val="0044363C"/>
    <w:rsid w:val="00444A1E"/>
    <w:rsid w:val="00461C27"/>
    <w:rsid w:val="00464530"/>
    <w:rsid w:val="004733D9"/>
    <w:rsid w:val="00484608"/>
    <w:rsid w:val="004A3AB8"/>
    <w:rsid w:val="004C518B"/>
    <w:rsid w:val="004D17CF"/>
    <w:rsid w:val="004E7EAD"/>
    <w:rsid w:val="00506E02"/>
    <w:rsid w:val="0051016D"/>
    <w:rsid w:val="00516E4B"/>
    <w:rsid w:val="00522F7A"/>
    <w:rsid w:val="005350AE"/>
    <w:rsid w:val="00547987"/>
    <w:rsid w:val="00554A2D"/>
    <w:rsid w:val="00555FB1"/>
    <w:rsid w:val="00574689"/>
    <w:rsid w:val="00575082"/>
    <w:rsid w:val="00580EEF"/>
    <w:rsid w:val="005A2F42"/>
    <w:rsid w:val="005A555A"/>
    <w:rsid w:val="005C31FD"/>
    <w:rsid w:val="005C7EE9"/>
    <w:rsid w:val="005D64A8"/>
    <w:rsid w:val="005E3269"/>
    <w:rsid w:val="005F5202"/>
    <w:rsid w:val="00603DA7"/>
    <w:rsid w:val="006050C4"/>
    <w:rsid w:val="006105BC"/>
    <w:rsid w:val="00610FFB"/>
    <w:rsid w:val="00635C2B"/>
    <w:rsid w:val="0063651A"/>
    <w:rsid w:val="006408EE"/>
    <w:rsid w:val="00645033"/>
    <w:rsid w:val="00686638"/>
    <w:rsid w:val="00686A78"/>
    <w:rsid w:val="00693002"/>
    <w:rsid w:val="00694BDB"/>
    <w:rsid w:val="006A7FA5"/>
    <w:rsid w:val="006D00D7"/>
    <w:rsid w:val="006D0213"/>
    <w:rsid w:val="006E56A9"/>
    <w:rsid w:val="00702BC7"/>
    <w:rsid w:val="0072659E"/>
    <w:rsid w:val="0073182C"/>
    <w:rsid w:val="00732F3B"/>
    <w:rsid w:val="007476A4"/>
    <w:rsid w:val="00774721"/>
    <w:rsid w:val="00774727"/>
    <w:rsid w:val="00775A7B"/>
    <w:rsid w:val="00782534"/>
    <w:rsid w:val="0078366B"/>
    <w:rsid w:val="007A4C67"/>
    <w:rsid w:val="007B4EC4"/>
    <w:rsid w:val="007D4BE3"/>
    <w:rsid w:val="007D52D6"/>
    <w:rsid w:val="007E1828"/>
    <w:rsid w:val="007E494C"/>
    <w:rsid w:val="0081072E"/>
    <w:rsid w:val="0081344E"/>
    <w:rsid w:val="00826D19"/>
    <w:rsid w:val="00830F72"/>
    <w:rsid w:val="00841ACD"/>
    <w:rsid w:val="00843D1F"/>
    <w:rsid w:val="00863416"/>
    <w:rsid w:val="00863C56"/>
    <w:rsid w:val="008673DC"/>
    <w:rsid w:val="00873EC0"/>
    <w:rsid w:val="00882DBD"/>
    <w:rsid w:val="00894491"/>
    <w:rsid w:val="0089486D"/>
    <w:rsid w:val="00895B54"/>
    <w:rsid w:val="00897AD7"/>
    <w:rsid w:val="008B29EE"/>
    <w:rsid w:val="008C1EF9"/>
    <w:rsid w:val="008E0C41"/>
    <w:rsid w:val="008E0EEF"/>
    <w:rsid w:val="00901A91"/>
    <w:rsid w:val="00904C48"/>
    <w:rsid w:val="00913854"/>
    <w:rsid w:val="0091601E"/>
    <w:rsid w:val="0093263F"/>
    <w:rsid w:val="00940CE6"/>
    <w:rsid w:val="00942AA7"/>
    <w:rsid w:val="00945BDF"/>
    <w:rsid w:val="009623D7"/>
    <w:rsid w:val="00963AE6"/>
    <w:rsid w:val="00965D05"/>
    <w:rsid w:val="009775C0"/>
    <w:rsid w:val="009A2CFC"/>
    <w:rsid w:val="009B4888"/>
    <w:rsid w:val="009B6A9E"/>
    <w:rsid w:val="009C203F"/>
    <w:rsid w:val="009C2074"/>
    <w:rsid w:val="009C7785"/>
    <w:rsid w:val="009C77F0"/>
    <w:rsid w:val="009D1406"/>
    <w:rsid w:val="009D2FFC"/>
    <w:rsid w:val="009D5FC6"/>
    <w:rsid w:val="009E0B37"/>
    <w:rsid w:val="009E6E95"/>
    <w:rsid w:val="00A00264"/>
    <w:rsid w:val="00A069D4"/>
    <w:rsid w:val="00A076B5"/>
    <w:rsid w:val="00A13C82"/>
    <w:rsid w:val="00A23BCA"/>
    <w:rsid w:val="00A33E19"/>
    <w:rsid w:val="00A44909"/>
    <w:rsid w:val="00A50934"/>
    <w:rsid w:val="00A621D6"/>
    <w:rsid w:val="00A8177C"/>
    <w:rsid w:val="00AA7FB7"/>
    <w:rsid w:val="00AB1330"/>
    <w:rsid w:val="00AC05EF"/>
    <w:rsid w:val="00AE1288"/>
    <w:rsid w:val="00AE2A16"/>
    <w:rsid w:val="00AE61BA"/>
    <w:rsid w:val="00AE7C3A"/>
    <w:rsid w:val="00AF1581"/>
    <w:rsid w:val="00AF29CC"/>
    <w:rsid w:val="00B02E39"/>
    <w:rsid w:val="00B20AF9"/>
    <w:rsid w:val="00B21087"/>
    <w:rsid w:val="00B26CDF"/>
    <w:rsid w:val="00B566B5"/>
    <w:rsid w:val="00B66EAE"/>
    <w:rsid w:val="00B71CCD"/>
    <w:rsid w:val="00B76E8D"/>
    <w:rsid w:val="00B83CFE"/>
    <w:rsid w:val="00B9153C"/>
    <w:rsid w:val="00BA1048"/>
    <w:rsid w:val="00BA2DC3"/>
    <w:rsid w:val="00BC4CA9"/>
    <w:rsid w:val="00BD0524"/>
    <w:rsid w:val="00BD5C75"/>
    <w:rsid w:val="00BD675C"/>
    <w:rsid w:val="00BD7833"/>
    <w:rsid w:val="00BE197D"/>
    <w:rsid w:val="00C01079"/>
    <w:rsid w:val="00C07151"/>
    <w:rsid w:val="00C53D7C"/>
    <w:rsid w:val="00C65C10"/>
    <w:rsid w:val="00C7484F"/>
    <w:rsid w:val="00C74947"/>
    <w:rsid w:val="00C77D06"/>
    <w:rsid w:val="00C82F1B"/>
    <w:rsid w:val="00CA5B5A"/>
    <w:rsid w:val="00CA5EA8"/>
    <w:rsid w:val="00CA7398"/>
    <w:rsid w:val="00CB4038"/>
    <w:rsid w:val="00CB49D9"/>
    <w:rsid w:val="00CD634F"/>
    <w:rsid w:val="00CE77BD"/>
    <w:rsid w:val="00CF0965"/>
    <w:rsid w:val="00CF3CCE"/>
    <w:rsid w:val="00D12309"/>
    <w:rsid w:val="00D14D39"/>
    <w:rsid w:val="00D1522A"/>
    <w:rsid w:val="00D531EA"/>
    <w:rsid w:val="00D62EEA"/>
    <w:rsid w:val="00D64E5D"/>
    <w:rsid w:val="00D81F48"/>
    <w:rsid w:val="00D83674"/>
    <w:rsid w:val="00DA1CCA"/>
    <w:rsid w:val="00DA334B"/>
    <w:rsid w:val="00DC24B9"/>
    <w:rsid w:val="00DC2F5A"/>
    <w:rsid w:val="00DD2643"/>
    <w:rsid w:val="00DE25A9"/>
    <w:rsid w:val="00DE299B"/>
    <w:rsid w:val="00E1220B"/>
    <w:rsid w:val="00E3245D"/>
    <w:rsid w:val="00E42CB8"/>
    <w:rsid w:val="00E53B38"/>
    <w:rsid w:val="00E57B84"/>
    <w:rsid w:val="00E62568"/>
    <w:rsid w:val="00E65338"/>
    <w:rsid w:val="00E66912"/>
    <w:rsid w:val="00E6737E"/>
    <w:rsid w:val="00E8466A"/>
    <w:rsid w:val="00E909D5"/>
    <w:rsid w:val="00EA6EFD"/>
    <w:rsid w:val="00EC0267"/>
    <w:rsid w:val="00EC4721"/>
    <w:rsid w:val="00EC5992"/>
    <w:rsid w:val="00ED0185"/>
    <w:rsid w:val="00ED0BFE"/>
    <w:rsid w:val="00F04870"/>
    <w:rsid w:val="00F26445"/>
    <w:rsid w:val="00F307BD"/>
    <w:rsid w:val="00F429A1"/>
    <w:rsid w:val="00F453E6"/>
    <w:rsid w:val="00F551DC"/>
    <w:rsid w:val="00F62DA8"/>
    <w:rsid w:val="00F75660"/>
    <w:rsid w:val="00F7689C"/>
    <w:rsid w:val="00F77675"/>
    <w:rsid w:val="00F8729D"/>
    <w:rsid w:val="00FB0D0C"/>
    <w:rsid w:val="00FB7868"/>
    <w:rsid w:val="00FC2278"/>
    <w:rsid w:val="00FC2701"/>
    <w:rsid w:val="00FD0200"/>
    <w:rsid w:val="00FD16BF"/>
    <w:rsid w:val="00FE373D"/>
    <w:rsid w:val="00FE397B"/>
    <w:rsid w:val="00FE686E"/>
    <w:rsid w:val="00FF0002"/>
    <w:rsid w:val="00FF7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5FEF1"/>
  <w15:docId w15:val="{C4801C12-1E0A-43C6-8847-4E0F380A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paragraph" w:styleId="Heading6">
    <w:name w:val="heading 6"/>
    <w:basedOn w:val="Normal"/>
    <w:next w:val="Normal"/>
    <w:link w:val="Heading6Char"/>
    <w:uiPriority w:val="9"/>
    <w:semiHidden/>
    <w:qFormat/>
    <w:rsid w:val="000D367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iPriority w:val="99"/>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uiPriority w:val="99"/>
    <w:rsid w:val="00FD0200"/>
    <w:rPr>
      <w:rFonts w:ascii="Arial" w:hAnsi="Arial"/>
      <w:sz w:val="20"/>
    </w:rPr>
  </w:style>
  <w:style w:type="paragraph" w:styleId="Title">
    <w:name w:val="Title"/>
    <w:basedOn w:val="Subtitle"/>
    <w:next w:val="Normal"/>
    <w:link w:val="TitleChar"/>
    <w:uiPriority w:val="10"/>
    <w:qFormat/>
    <w:rsid w:val="005D64A8"/>
    <w:pPr>
      <w:spacing w:before="240" w:after="200"/>
    </w:pPr>
    <w:rPr>
      <w:b/>
      <w:bCs/>
      <w:sz w:val="52"/>
      <w:szCs w:val="72"/>
    </w:rPr>
  </w:style>
  <w:style w:type="character" w:customStyle="1" w:styleId="TitleChar">
    <w:name w:val="Title Char"/>
    <w:basedOn w:val="DefaultParagraphFont"/>
    <w:link w:val="Title"/>
    <w:uiPriority w:val="10"/>
    <w:rsid w:val="005D64A8"/>
    <w:rPr>
      <w:rFonts w:ascii="Century Gothic" w:eastAsiaTheme="minorEastAsia" w:hAnsi="Century Gothic"/>
      <w:b/>
      <w:bCs/>
      <w:color w:val="2E3966"/>
      <w:sz w:val="5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230F93"/>
    <w:pPr>
      <w:numPr>
        <w:numId w:val="4"/>
      </w:numPr>
      <w:contextualSpacing w:val="0"/>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character" w:customStyle="1" w:styleId="Heading6Char">
    <w:name w:val="Heading 6 Char"/>
    <w:basedOn w:val="DefaultParagraphFont"/>
    <w:link w:val="Heading6"/>
    <w:uiPriority w:val="9"/>
    <w:semiHidden/>
    <w:rsid w:val="000D367F"/>
    <w:rPr>
      <w:rFonts w:asciiTheme="majorHAnsi" w:eastAsiaTheme="majorEastAsia" w:hAnsiTheme="majorHAnsi" w:cstheme="majorBidi"/>
      <w:color w:val="1F3763" w:themeColor="accent1" w:themeShade="7F"/>
      <w:sz w:val="24"/>
    </w:rPr>
  </w:style>
  <w:style w:type="paragraph" w:styleId="BodyTextIndent">
    <w:name w:val="Body Text Indent"/>
    <w:basedOn w:val="Normal"/>
    <w:link w:val="BodyTextIndentChar"/>
    <w:semiHidden/>
    <w:rsid w:val="000D367F"/>
    <w:pPr>
      <w:spacing w:after="120" w:line="240" w:lineRule="auto"/>
      <w:ind w:left="360"/>
    </w:pPr>
    <w:rPr>
      <w:rFonts w:eastAsia="Times New Roman" w:cs="Arial"/>
      <w:szCs w:val="24"/>
    </w:rPr>
  </w:style>
  <w:style w:type="character" w:customStyle="1" w:styleId="BodyTextIndentChar">
    <w:name w:val="Body Text Indent Char"/>
    <w:basedOn w:val="DefaultParagraphFont"/>
    <w:link w:val="BodyTextIndent"/>
    <w:semiHidden/>
    <w:rsid w:val="000D367F"/>
    <w:rPr>
      <w:rFonts w:ascii="Arial" w:eastAsia="Times New Roman" w:hAnsi="Arial" w:cs="Arial"/>
      <w:sz w:val="24"/>
      <w:szCs w:val="24"/>
    </w:rPr>
  </w:style>
  <w:style w:type="character" w:styleId="Strong">
    <w:name w:val="Strong"/>
    <w:basedOn w:val="DefaultParagraphFont"/>
    <w:uiPriority w:val="22"/>
    <w:qFormat/>
    <w:rsid w:val="00CF3CCE"/>
    <w:rPr>
      <w:b/>
      <w:bCs/>
    </w:rPr>
  </w:style>
  <w:style w:type="paragraph" w:styleId="ListBullet">
    <w:name w:val="List Bullet"/>
    <w:basedOn w:val="Normal"/>
    <w:uiPriority w:val="99"/>
    <w:unhideWhenUsed/>
    <w:rsid w:val="00422650"/>
    <w:pPr>
      <w:numPr>
        <w:numId w:val="10"/>
      </w:numPr>
      <w:contextualSpacing/>
    </w:pPr>
    <w:rPr>
      <w:rFonts w:asciiTheme="minorHAnsi" w:eastAsiaTheme="minorEastAsia"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28983">
      <w:bodyDiv w:val="1"/>
      <w:marLeft w:val="0"/>
      <w:marRight w:val="0"/>
      <w:marTop w:val="0"/>
      <w:marBottom w:val="0"/>
      <w:divBdr>
        <w:top w:val="none" w:sz="0" w:space="0" w:color="auto"/>
        <w:left w:val="none" w:sz="0" w:space="0" w:color="auto"/>
        <w:bottom w:val="none" w:sz="0" w:space="0" w:color="auto"/>
        <w:right w:val="none" w:sz="0" w:space="0" w:color="auto"/>
      </w:divBdr>
      <w:divsChild>
        <w:div w:id="1510097402">
          <w:marLeft w:val="0"/>
          <w:marRight w:val="0"/>
          <w:marTop w:val="0"/>
          <w:marBottom w:val="0"/>
          <w:divBdr>
            <w:top w:val="none" w:sz="0" w:space="0" w:color="auto"/>
            <w:left w:val="none" w:sz="0" w:space="0" w:color="auto"/>
            <w:bottom w:val="none" w:sz="0" w:space="0" w:color="auto"/>
            <w:right w:val="none" w:sz="0" w:space="0" w:color="auto"/>
          </w:divBdr>
          <w:divsChild>
            <w:div w:id="654845313">
              <w:marLeft w:val="0"/>
              <w:marRight w:val="0"/>
              <w:marTop w:val="0"/>
              <w:marBottom w:val="0"/>
              <w:divBdr>
                <w:top w:val="none" w:sz="0" w:space="0" w:color="auto"/>
                <w:left w:val="none" w:sz="0" w:space="0" w:color="auto"/>
                <w:bottom w:val="none" w:sz="0" w:space="0" w:color="auto"/>
                <w:right w:val="none" w:sz="0" w:space="0" w:color="auto"/>
              </w:divBdr>
            </w:div>
          </w:divsChild>
        </w:div>
        <w:div w:id="1858032443">
          <w:marLeft w:val="0"/>
          <w:marRight w:val="0"/>
          <w:marTop w:val="0"/>
          <w:marBottom w:val="0"/>
          <w:divBdr>
            <w:top w:val="none" w:sz="0" w:space="0" w:color="auto"/>
            <w:left w:val="none" w:sz="0" w:space="0" w:color="auto"/>
            <w:bottom w:val="none" w:sz="0" w:space="0" w:color="auto"/>
            <w:right w:val="none" w:sz="0" w:space="0" w:color="auto"/>
          </w:divBdr>
          <w:divsChild>
            <w:div w:id="698819501">
              <w:marLeft w:val="0"/>
              <w:marRight w:val="0"/>
              <w:marTop w:val="0"/>
              <w:marBottom w:val="0"/>
              <w:divBdr>
                <w:top w:val="none" w:sz="0" w:space="0" w:color="auto"/>
                <w:left w:val="none" w:sz="0" w:space="0" w:color="auto"/>
                <w:bottom w:val="none" w:sz="0" w:space="0" w:color="auto"/>
                <w:right w:val="none" w:sz="0" w:space="0" w:color="auto"/>
              </w:divBdr>
            </w:div>
            <w:div w:id="726951486">
              <w:marLeft w:val="0"/>
              <w:marRight w:val="0"/>
              <w:marTop w:val="0"/>
              <w:marBottom w:val="0"/>
              <w:divBdr>
                <w:top w:val="none" w:sz="0" w:space="0" w:color="auto"/>
                <w:left w:val="none" w:sz="0" w:space="0" w:color="auto"/>
                <w:bottom w:val="none" w:sz="0" w:space="0" w:color="auto"/>
                <w:right w:val="none" w:sz="0" w:space="0" w:color="auto"/>
              </w:divBdr>
            </w:div>
          </w:divsChild>
        </w:div>
        <w:div w:id="347221133">
          <w:marLeft w:val="0"/>
          <w:marRight w:val="0"/>
          <w:marTop w:val="0"/>
          <w:marBottom w:val="0"/>
          <w:divBdr>
            <w:top w:val="none" w:sz="0" w:space="0" w:color="auto"/>
            <w:left w:val="none" w:sz="0" w:space="0" w:color="auto"/>
            <w:bottom w:val="none" w:sz="0" w:space="0" w:color="auto"/>
            <w:right w:val="none" w:sz="0" w:space="0" w:color="auto"/>
          </w:divBdr>
          <w:divsChild>
            <w:div w:id="509754676">
              <w:marLeft w:val="0"/>
              <w:marRight w:val="0"/>
              <w:marTop w:val="0"/>
              <w:marBottom w:val="0"/>
              <w:divBdr>
                <w:top w:val="none" w:sz="0" w:space="0" w:color="auto"/>
                <w:left w:val="none" w:sz="0" w:space="0" w:color="auto"/>
                <w:bottom w:val="none" w:sz="0" w:space="0" w:color="auto"/>
                <w:right w:val="none" w:sz="0" w:space="0" w:color="auto"/>
              </w:divBdr>
            </w:div>
          </w:divsChild>
        </w:div>
        <w:div w:id="1464346313">
          <w:marLeft w:val="0"/>
          <w:marRight w:val="0"/>
          <w:marTop w:val="0"/>
          <w:marBottom w:val="0"/>
          <w:divBdr>
            <w:top w:val="none" w:sz="0" w:space="0" w:color="auto"/>
            <w:left w:val="none" w:sz="0" w:space="0" w:color="auto"/>
            <w:bottom w:val="none" w:sz="0" w:space="0" w:color="auto"/>
            <w:right w:val="none" w:sz="0" w:space="0" w:color="auto"/>
          </w:divBdr>
          <w:divsChild>
            <w:div w:id="940527732">
              <w:marLeft w:val="0"/>
              <w:marRight w:val="0"/>
              <w:marTop w:val="0"/>
              <w:marBottom w:val="0"/>
              <w:divBdr>
                <w:top w:val="none" w:sz="0" w:space="0" w:color="auto"/>
                <w:left w:val="none" w:sz="0" w:space="0" w:color="auto"/>
                <w:bottom w:val="none" w:sz="0" w:space="0" w:color="auto"/>
                <w:right w:val="none" w:sz="0" w:space="0" w:color="auto"/>
              </w:divBdr>
            </w:div>
            <w:div w:id="346760283">
              <w:marLeft w:val="0"/>
              <w:marRight w:val="0"/>
              <w:marTop w:val="0"/>
              <w:marBottom w:val="0"/>
              <w:divBdr>
                <w:top w:val="none" w:sz="0" w:space="0" w:color="auto"/>
                <w:left w:val="none" w:sz="0" w:space="0" w:color="auto"/>
                <w:bottom w:val="none" w:sz="0" w:space="0" w:color="auto"/>
                <w:right w:val="none" w:sz="0" w:space="0" w:color="auto"/>
              </w:divBdr>
            </w:div>
          </w:divsChild>
        </w:div>
        <w:div w:id="692079052">
          <w:marLeft w:val="0"/>
          <w:marRight w:val="0"/>
          <w:marTop w:val="0"/>
          <w:marBottom w:val="0"/>
          <w:divBdr>
            <w:top w:val="none" w:sz="0" w:space="0" w:color="auto"/>
            <w:left w:val="none" w:sz="0" w:space="0" w:color="auto"/>
            <w:bottom w:val="none" w:sz="0" w:space="0" w:color="auto"/>
            <w:right w:val="none" w:sz="0" w:space="0" w:color="auto"/>
          </w:divBdr>
          <w:divsChild>
            <w:div w:id="237981843">
              <w:marLeft w:val="0"/>
              <w:marRight w:val="0"/>
              <w:marTop w:val="0"/>
              <w:marBottom w:val="0"/>
              <w:divBdr>
                <w:top w:val="none" w:sz="0" w:space="0" w:color="auto"/>
                <w:left w:val="none" w:sz="0" w:space="0" w:color="auto"/>
                <w:bottom w:val="none" w:sz="0" w:space="0" w:color="auto"/>
                <w:right w:val="none" w:sz="0" w:space="0" w:color="auto"/>
              </w:divBdr>
            </w:div>
          </w:divsChild>
        </w:div>
        <w:div w:id="1394354254">
          <w:marLeft w:val="0"/>
          <w:marRight w:val="0"/>
          <w:marTop w:val="0"/>
          <w:marBottom w:val="0"/>
          <w:divBdr>
            <w:top w:val="none" w:sz="0" w:space="0" w:color="auto"/>
            <w:left w:val="none" w:sz="0" w:space="0" w:color="auto"/>
            <w:bottom w:val="none" w:sz="0" w:space="0" w:color="auto"/>
            <w:right w:val="none" w:sz="0" w:space="0" w:color="auto"/>
          </w:divBdr>
          <w:divsChild>
            <w:div w:id="703792095">
              <w:marLeft w:val="0"/>
              <w:marRight w:val="0"/>
              <w:marTop w:val="0"/>
              <w:marBottom w:val="0"/>
              <w:divBdr>
                <w:top w:val="none" w:sz="0" w:space="0" w:color="auto"/>
                <w:left w:val="none" w:sz="0" w:space="0" w:color="auto"/>
                <w:bottom w:val="none" w:sz="0" w:space="0" w:color="auto"/>
                <w:right w:val="none" w:sz="0" w:space="0" w:color="auto"/>
              </w:divBdr>
            </w:div>
            <w:div w:id="8653039">
              <w:marLeft w:val="0"/>
              <w:marRight w:val="0"/>
              <w:marTop w:val="0"/>
              <w:marBottom w:val="0"/>
              <w:divBdr>
                <w:top w:val="none" w:sz="0" w:space="0" w:color="auto"/>
                <w:left w:val="none" w:sz="0" w:space="0" w:color="auto"/>
                <w:bottom w:val="none" w:sz="0" w:space="0" w:color="auto"/>
                <w:right w:val="none" w:sz="0" w:space="0" w:color="auto"/>
              </w:divBdr>
            </w:div>
          </w:divsChild>
        </w:div>
        <w:div w:id="1144591357">
          <w:marLeft w:val="0"/>
          <w:marRight w:val="0"/>
          <w:marTop w:val="0"/>
          <w:marBottom w:val="0"/>
          <w:divBdr>
            <w:top w:val="none" w:sz="0" w:space="0" w:color="auto"/>
            <w:left w:val="none" w:sz="0" w:space="0" w:color="auto"/>
            <w:bottom w:val="none" w:sz="0" w:space="0" w:color="auto"/>
            <w:right w:val="none" w:sz="0" w:space="0" w:color="auto"/>
          </w:divBdr>
          <w:divsChild>
            <w:div w:id="1308632248">
              <w:marLeft w:val="0"/>
              <w:marRight w:val="0"/>
              <w:marTop w:val="0"/>
              <w:marBottom w:val="0"/>
              <w:divBdr>
                <w:top w:val="none" w:sz="0" w:space="0" w:color="auto"/>
                <w:left w:val="none" w:sz="0" w:space="0" w:color="auto"/>
                <w:bottom w:val="none" w:sz="0" w:space="0" w:color="auto"/>
                <w:right w:val="none" w:sz="0" w:space="0" w:color="auto"/>
              </w:divBdr>
            </w:div>
          </w:divsChild>
        </w:div>
        <w:div w:id="1976911620">
          <w:marLeft w:val="0"/>
          <w:marRight w:val="0"/>
          <w:marTop w:val="0"/>
          <w:marBottom w:val="0"/>
          <w:divBdr>
            <w:top w:val="none" w:sz="0" w:space="0" w:color="auto"/>
            <w:left w:val="none" w:sz="0" w:space="0" w:color="auto"/>
            <w:bottom w:val="none" w:sz="0" w:space="0" w:color="auto"/>
            <w:right w:val="none" w:sz="0" w:space="0" w:color="auto"/>
          </w:divBdr>
          <w:divsChild>
            <w:div w:id="1601987457">
              <w:marLeft w:val="0"/>
              <w:marRight w:val="0"/>
              <w:marTop w:val="0"/>
              <w:marBottom w:val="0"/>
              <w:divBdr>
                <w:top w:val="none" w:sz="0" w:space="0" w:color="auto"/>
                <w:left w:val="none" w:sz="0" w:space="0" w:color="auto"/>
                <w:bottom w:val="none" w:sz="0" w:space="0" w:color="auto"/>
                <w:right w:val="none" w:sz="0" w:space="0" w:color="auto"/>
              </w:divBdr>
            </w:div>
          </w:divsChild>
        </w:div>
        <w:div w:id="699471839">
          <w:marLeft w:val="0"/>
          <w:marRight w:val="0"/>
          <w:marTop w:val="0"/>
          <w:marBottom w:val="0"/>
          <w:divBdr>
            <w:top w:val="none" w:sz="0" w:space="0" w:color="auto"/>
            <w:left w:val="none" w:sz="0" w:space="0" w:color="auto"/>
            <w:bottom w:val="none" w:sz="0" w:space="0" w:color="auto"/>
            <w:right w:val="none" w:sz="0" w:space="0" w:color="auto"/>
          </w:divBdr>
          <w:divsChild>
            <w:div w:id="24452666">
              <w:marLeft w:val="0"/>
              <w:marRight w:val="0"/>
              <w:marTop w:val="0"/>
              <w:marBottom w:val="0"/>
              <w:divBdr>
                <w:top w:val="none" w:sz="0" w:space="0" w:color="auto"/>
                <w:left w:val="none" w:sz="0" w:space="0" w:color="auto"/>
                <w:bottom w:val="none" w:sz="0" w:space="0" w:color="auto"/>
                <w:right w:val="none" w:sz="0" w:space="0" w:color="auto"/>
              </w:divBdr>
            </w:div>
          </w:divsChild>
        </w:div>
        <w:div w:id="808666111">
          <w:marLeft w:val="0"/>
          <w:marRight w:val="0"/>
          <w:marTop w:val="0"/>
          <w:marBottom w:val="0"/>
          <w:divBdr>
            <w:top w:val="none" w:sz="0" w:space="0" w:color="auto"/>
            <w:left w:val="none" w:sz="0" w:space="0" w:color="auto"/>
            <w:bottom w:val="none" w:sz="0" w:space="0" w:color="auto"/>
            <w:right w:val="none" w:sz="0" w:space="0" w:color="auto"/>
          </w:divBdr>
          <w:divsChild>
            <w:div w:id="1510945760">
              <w:marLeft w:val="0"/>
              <w:marRight w:val="0"/>
              <w:marTop w:val="0"/>
              <w:marBottom w:val="0"/>
              <w:divBdr>
                <w:top w:val="none" w:sz="0" w:space="0" w:color="auto"/>
                <w:left w:val="none" w:sz="0" w:space="0" w:color="auto"/>
                <w:bottom w:val="none" w:sz="0" w:space="0" w:color="auto"/>
                <w:right w:val="none" w:sz="0" w:space="0" w:color="auto"/>
              </w:divBdr>
            </w:div>
            <w:div w:id="614020836">
              <w:marLeft w:val="0"/>
              <w:marRight w:val="0"/>
              <w:marTop w:val="0"/>
              <w:marBottom w:val="0"/>
              <w:divBdr>
                <w:top w:val="none" w:sz="0" w:space="0" w:color="auto"/>
                <w:left w:val="none" w:sz="0" w:space="0" w:color="auto"/>
                <w:bottom w:val="none" w:sz="0" w:space="0" w:color="auto"/>
                <w:right w:val="none" w:sz="0" w:space="0" w:color="auto"/>
              </w:divBdr>
            </w:div>
            <w:div w:id="17945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31613">
      <w:bodyDiv w:val="1"/>
      <w:marLeft w:val="0"/>
      <w:marRight w:val="0"/>
      <w:marTop w:val="0"/>
      <w:marBottom w:val="0"/>
      <w:divBdr>
        <w:top w:val="none" w:sz="0" w:space="0" w:color="auto"/>
        <w:left w:val="none" w:sz="0" w:space="0" w:color="auto"/>
        <w:bottom w:val="none" w:sz="0" w:space="0" w:color="auto"/>
        <w:right w:val="none" w:sz="0" w:space="0" w:color="auto"/>
      </w:divBdr>
      <w:divsChild>
        <w:div w:id="9993745">
          <w:marLeft w:val="0"/>
          <w:marRight w:val="0"/>
          <w:marTop w:val="0"/>
          <w:marBottom w:val="0"/>
          <w:divBdr>
            <w:top w:val="none" w:sz="0" w:space="0" w:color="auto"/>
            <w:left w:val="none" w:sz="0" w:space="0" w:color="auto"/>
            <w:bottom w:val="none" w:sz="0" w:space="0" w:color="auto"/>
            <w:right w:val="none" w:sz="0" w:space="0" w:color="auto"/>
          </w:divBdr>
          <w:divsChild>
            <w:div w:id="1421177133">
              <w:marLeft w:val="0"/>
              <w:marRight w:val="0"/>
              <w:marTop w:val="0"/>
              <w:marBottom w:val="0"/>
              <w:divBdr>
                <w:top w:val="none" w:sz="0" w:space="0" w:color="auto"/>
                <w:left w:val="none" w:sz="0" w:space="0" w:color="auto"/>
                <w:bottom w:val="none" w:sz="0" w:space="0" w:color="auto"/>
                <w:right w:val="none" w:sz="0" w:space="0" w:color="auto"/>
              </w:divBdr>
            </w:div>
          </w:divsChild>
        </w:div>
        <w:div w:id="2145124744">
          <w:marLeft w:val="0"/>
          <w:marRight w:val="0"/>
          <w:marTop w:val="0"/>
          <w:marBottom w:val="0"/>
          <w:divBdr>
            <w:top w:val="none" w:sz="0" w:space="0" w:color="auto"/>
            <w:left w:val="none" w:sz="0" w:space="0" w:color="auto"/>
            <w:bottom w:val="none" w:sz="0" w:space="0" w:color="auto"/>
            <w:right w:val="none" w:sz="0" w:space="0" w:color="auto"/>
          </w:divBdr>
          <w:divsChild>
            <w:div w:id="2130582708">
              <w:marLeft w:val="0"/>
              <w:marRight w:val="0"/>
              <w:marTop w:val="0"/>
              <w:marBottom w:val="0"/>
              <w:divBdr>
                <w:top w:val="none" w:sz="0" w:space="0" w:color="auto"/>
                <w:left w:val="none" w:sz="0" w:space="0" w:color="auto"/>
                <w:bottom w:val="none" w:sz="0" w:space="0" w:color="auto"/>
                <w:right w:val="none" w:sz="0" w:space="0" w:color="auto"/>
              </w:divBdr>
            </w:div>
            <w:div w:id="1084037335">
              <w:marLeft w:val="0"/>
              <w:marRight w:val="0"/>
              <w:marTop w:val="0"/>
              <w:marBottom w:val="0"/>
              <w:divBdr>
                <w:top w:val="none" w:sz="0" w:space="0" w:color="auto"/>
                <w:left w:val="none" w:sz="0" w:space="0" w:color="auto"/>
                <w:bottom w:val="none" w:sz="0" w:space="0" w:color="auto"/>
                <w:right w:val="none" w:sz="0" w:space="0" w:color="auto"/>
              </w:divBdr>
            </w:div>
          </w:divsChild>
        </w:div>
        <w:div w:id="577404287">
          <w:marLeft w:val="0"/>
          <w:marRight w:val="0"/>
          <w:marTop w:val="0"/>
          <w:marBottom w:val="0"/>
          <w:divBdr>
            <w:top w:val="none" w:sz="0" w:space="0" w:color="auto"/>
            <w:left w:val="none" w:sz="0" w:space="0" w:color="auto"/>
            <w:bottom w:val="none" w:sz="0" w:space="0" w:color="auto"/>
            <w:right w:val="none" w:sz="0" w:space="0" w:color="auto"/>
          </w:divBdr>
          <w:divsChild>
            <w:div w:id="884221699">
              <w:marLeft w:val="0"/>
              <w:marRight w:val="0"/>
              <w:marTop w:val="0"/>
              <w:marBottom w:val="0"/>
              <w:divBdr>
                <w:top w:val="none" w:sz="0" w:space="0" w:color="auto"/>
                <w:left w:val="none" w:sz="0" w:space="0" w:color="auto"/>
                <w:bottom w:val="none" w:sz="0" w:space="0" w:color="auto"/>
                <w:right w:val="none" w:sz="0" w:space="0" w:color="auto"/>
              </w:divBdr>
            </w:div>
          </w:divsChild>
        </w:div>
        <w:div w:id="913977334">
          <w:marLeft w:val="0"/>
          <w:marRight w:val="0"/>
          <w:marTop w:val="0"/>
          <w:marBottom w:val="0"/>
          <w:divBdr>
            <w:top w:val="none" w:sz="0" w:space="0" w:color="auto"/>
            <w:left w:val="none" w:sz="0" w:space="0" w:color="auto"/>
            <w:bottom w:val="none" w:sz="0" w:space="0" w:color="auto"/>
            <w:right w:val="none" w:sz="0" w:space="0" w:color="auto"/>
          </w:divBdr>
          <w:divsChild>
            <w:div w:id="725223763">
              <w:marLeft w:val="0"/>
              <w:marRight w:val="0"/>
              <w:marTop w:val="0"/>
              <w:marBottom w:val="0"/>
              <w:divBdr>
                <w:top w:val="none" w:sz="0" w:space="0" w:color="auto"/>
                <w:left w:val="none" w:sz="0" w:space="0" w:color="auto"/>
                <w:bottom w:val="none" w:sz="0" w:space="0" w:color="auto"/>
                <w:right w:val="none" w:sz="0" w:space="0" w:color="auto"/>
              </w:divBdr>
            </w:div>
            <w:div w:id="1222063756">
              <w:marLeft w:val="0"/>
              <w:marRight w:val="0"/>
              <w:marTop w:val="0"/>
              <w:marBottom w:val="0"/>
              <w:divBdr>
                <w:top w:val="none" w:sz="0" w:space="0" w:color="auto"/>
                <w:left w:val="none" w:sz="0" w:space="0" w:color="auto"/>
                <w:bottom w:val="none" w:sz="0" w:space="0" w:color="auto"/>
                <w:right w:val="none" w:sz="0" w:space="0" w:color="auto"/>
              </w:divBdr>
            </w:div>
          </w:divsChild>
        </w:div>
        <w:div w:id="2056805070">
          <w:marLeft w:val="0"/>
          <w:marRight w:val="0"/>
          <w:marTop w:val="0"/>
          <w:marBottom w:val="0"/>
          <w:divBdr>
            <w:top w:val="none" w:sz="0" w:space="0" w:color="auto"/>
            <w:left w:val="none" w:sz="0" w:space="0" w:color="auto"/>
            <w:bottom w:val="none" w:sz="0" w:space="0" w:color="auto"/>
            <w:right w:val="none" w:sz="0" w:space="0" w:color="auto"/>
          </w:divBdr>
          <w:divsChild>
            <w:div w:id="135489566">
              <w:marLeft w:val="0"/>
              <w:marRight w:val="0"/>
              <w:marTop w:val="0"/>
              <w:marBottom w:val="0"/>
              <w:divBdr>
                <w:top w:val="none" w:sz="0" w:space="0" w:color="auto"/>
                <w:left w:val="none" w:sz="0" w:space="0" w:color="auto"/>
                <w:bottom w:val="none" w:sz="0" w:space="0" w:color="auto"/>
                <w:right w:val="none" w:sz="0" w:space="0" w:color="auto"/>
              </w:divBdr>
            </w:div>
          </w:divsChild>
        </w:div>
        <w:div w:id="1389454629">
          <w:marLeft w:val="0"/>
          <w:marRight w:val="0"/>
          <w:marTop w:val="0"/>
          <w:marBottom w:val="0"/>
          <w:divBdr>
            <w:top w:val="none" w:sz="0" w:space="0" w:color="auto"/>
            <w:left w:val="none" w:sz="0" w:space="0" w:color="auto"/>
            <w:bottom w:val="none" w:sz="0" w:space="0" w:color="auto"/>
            <w:right w:val="none" w:sz="0" w:space="0" w:color="auto"/>
          </w:divBdr>
          <w:divsChild>
            <w:div w:id="1025670828">
              <w:marLeft w:val="0"/>
              <w:marRight w:val="0"/>
              <w:marTop w:val="0"/>
              <w:marBottom w:val="0"/>
              <w:divBdr>
                <w:top w:val="none" w:sz="0" w:space="0" w:color="auto"/>
                <w:left w:val="none" w:sz="0" w:space="0" w:color="auto"/>
                <w:bottom w:val="none" w:sz="0" w:space="0" w:color="auto"/>
                <w:right w:val="none" w:sz="0" w:space="0" w:color="auto"/>
              </w:divBdr>
            </w:div>
            <w:div w:id="857429640">
              <w:marLeft w:val="0"/>
              <w:marRight w:val="0"/>
              <w:marTop w:val="0"/>
              <w:marBottom w:val="0"/>
              <w:divBdr>
                <w:top w:val="none" w:sz="0" w:space="0" w:color="auto"/>
                <w:left w:val="none" w:sz="0" w:space="0" w:color="auto"/>
                <w:bottom w:val="none" w:sz="0" w:space="0" w:color="auto"/>
                <w:right w:val="none" w:sz="0" w:space="0" w:color="auto"/>
              </w:divBdr>
            </w:div>
          </w:divsChild>
        </w:div>
        <w:div w:id="974142850">
          <w:marLeft w:val="0"/>
          <w:marRight w:val="0"/>
          <w:marTop w:val="0"/>
          <w:marBottom w:val="0"/>
          <w:divBdr>
            <w:top w:val="none" w:sz="0" w:space="0" w:color="auto"/>
            <w:left w:val="none" w:sz="0" w:space="0" w:color="auto"/>
            <w:bottom w:val="none" w:sz="0" w:space="0" w:color="auto"/>
            <w:right w:val="none" w:sz="0" w:space="0" w:color="auto"/>
          </w:divBdr>
          <w:divsChild>
            <w:div w:id="1856459390">
              <w:marLeft w:val="0"/>
              <w:marRight w:val="0"/>
              <w:marTop w:val="0"/>
              <w:marBottom w:val="0"/>
              <w:divBdr>
                <w:top w:val="none" w:sz="0" w:space="0" w:color="auto"/>
                <w:left w:val="none" w:sz="0" w:space="0" w:color="auto"/>
                <w:bottom w:val="none" w:sz="0" w:space="0" w:color="auto"/>
                <w:right w:val="none" w:sz="0" w:space="0" w:color="auto"/>
              </w:divBdr>
            </w:div>
          </w:divsChild>
        </w:div>
        <w:div w:id="477111851">
          <w:marLeft w:val="0"/>
          <w:marRight w:val="0"/>
          <w:marTop w:val="0"/>
          <w:marBottom w:val="0"/>
          <w:divBdr>
            <w:top w:val="none" w:sz="0" w:space="0" w:color="auto"/>
            <w:left w:val="none" w:sz="0" w:space="0" w:color="auto"/>
            <w:bottom w:val="none" w:sz="0" w:space="0" w:color="auto"/>
            <w:right w:val="none" w:sz="0" w:space="0" w:color="auto"/>
          </w:divBdr>
          <w:divsChild>
            <w:div w:id="1235967997">
              <w:marLeft w:val="0"/>
              <w:marRight w:val="0"/>
              <w:marTop w:val="0"/>
              <w:marBottom w:val="0"/>
              <w:divBdr>
                <w:top w:val="none" w:sz="0" w:space="0" w:color="auto"/>
                <w:left w:val="none" w:sz="0" w:space="0" w:color="auto"/>
                <w:bottom w:val="none" w:sz="0" w:space="0" w:color="auto"/>
                <w:right w:val="none" w:sz="0" w:space="0" w:color="auto"/>
              </w:divBdr>
            </w:div>
          </w:divsChild>
        </w:div>
        <w:div w:id="831339612">
          <w:marLeft w:val="0"/>
          <w:marRight w:val="0"/>
          <w:marTop w:val="0"/>
          <w:marBottom w:val="0"/>
          <w:divBdr>
            <w:top w:val="none" w:sz="0" w:space="0" w:color="auto"/>
            <w:left w:val="none" w:sz="0" w:space="0" w:color="auto"/>
            <w:bottom w:val="none" w:sz="0" w:space="0" w:color="auto"/>
            <w:right w:val="none" w:sz="0" w:space="0" w:color="auto"/>
          </w:divBdr>
          <w:divsChild>
            <w:div w:id="1641037109">
              <w:marLeft w:val="0"/>
              <w:marRight w:val="0"/>
              <w:marTop w:val="0"/>
              <w:marBottom w:val="0"/>
              <w:divBdr>
                <w:top w:val="none" w:sz="0" w:space="0" w:color="auto"/>
                <w:left w:val="none" w:sz="0" w:space="0" w:color="auto"/>
                <w:bottom w:val="none" w:sz="0" w:space="0" w:color="auto"/>
                <w:right w:val="none" w:sz="0" w:space="0" w:color="auto"/>
              </w:divBdr>
            </w:div>
          </w:divsChild>
        </w:div>
        <w:div w:id="1485194428">
          <w:marLeft w:val="0"/>
          <w:marRight w:val="0"/>
          <w:marTop w:val="0"/>
          <w:marBottom w:val="0"/>
          <w:divBdr>
            <w:top w:val="none" w:sz="0" w:space="0" w:color="auto"/>
            <w:left w:val="none" w:sz="0" w:space="0" w:color="auto"/>
            <w:bottom w:val="none" w:sz="0" w:space="0" w:color="auto"/>
            <w:right w:val="none" w:sz="0" w:space="0" w:color="auto"/>
          </w:divBdr>
          <w:divsChild>
            <w:div w:id="649750936">
              <w:marLeft w:val="0"/>
              <w:marRight w:val="0"/>
              <w:marTop w:val="0"/>
              <w:marBottom w:val="0"/>
              <w:divBdr>
                <w:top w:val="none" w:sz="0" w:space="0" w:color="auto"/>
                <w:left w:val="none" w:sz="0" w:space="0" w:color="auto"/>
                <w:bottom w:val="none" w:sz="0" w:space="0" w:color="auto"/>
                <w:right w:val="none" w:sz="0" w:space="0" w:color="auto"/>
              </w:divBdr>
            </w:div>
            <w:div w:id="114062189">
              <w:marLeft w:val="0"/>
              <w:marRight w:val="0"/>
              <w:marTop w:val="0"/>
              <w:marBottom w:val="0"/>
              <w:divBdr>
                <w:top w:val="none" w:sz="0" w:space="0" w:color="auto"/>
                <w:left w:val="none" w:sz="0" w:space="0" w:color="auto"/>
                <w:bottom w:val="none" w:sz="0" w:space="0" w:color="auto"/>
                <w:right w:val="none" w:sz="0" w:space="0" w:color="auto"/>
              </w:divBdr>
            </w:div>
            <w:div w:id="13303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36884">
      <w:bodyDiv w:val="1"/>
      <w:marLeft w:val="0"/>
      <w:marRight w:val="0"/>
      <w:marTop w:val="0"/>
      <w:marBottom w:val="0"/>
      <w:divBdr>
        <w:top w:val="none" w:sz="0" w:space="0" w:color="auto"/>
        <w:left w:val="none" w:sz="0" w:space="0" w:color="auto"/>
        <w:bottom w:val="none" w:sz="0" w:space="0" w:color="auto"/>
        <w:right w:val="none" w:sz="0" w:space="0" w:color="auto"/>
      </w:divBdr>
    </w:div>
    <w:div w:id="968320340">
      <w:bodyDiv w:val="1"/>
      <w:marLeft w:val="0"/>
      <w:marRight w:val="0"/>
      <w:marTop w:val="0"/>
      <w:marBottom w:val="0"/>
      <w:divBdr>
        <w:top w:val="none" w:sz="0" w:space="0" w:color="auto"/>
        <w:left w:val="none" w:sz="0" w:space="0" w:color="auto"/>
        <w:bottom w:val="none" w:sz="0" w:space="0" w:color="auto"/>
        <w:right w:val="none" w:sz="0" w:space="0" w:color="auto"/>
      </w:divBdr>
      <w:divsChild>
        <w:div w:id="268318568">
          <w:marLeft w:val="0"/>
          <w:marRight w:val="0"/>
          <w:marTop w:val="0"/>
          <w:marBottom w:val="0"/>
          <w:divBdr>
            <w:top w:val="none" w:sz="0" w:space="0" w:color="auto"/>
            <w:left w:val="none" w:sz="0" w:space="0" w:color="auto"/>
            <w:bottom w:val="none" w:sz="0" w:space="0" w:color="auto"/>
            <w:right w:val="none" w:sz="0" w:space="0" w:color="auto"/>
          </w:divBdr>
          <w:divsChild>
            <w:div w:id="349993950">
              <w:marLeft w:val="0"/>
              <w:marRight w:val="0"/>
              <w:marTop w:val="0"/>
              <w:marBottom w:val="0"/>
              <w:divBdr>
                <w:top w:val="none" w:sz="0" w:space="0" w:color="auto"/>
                <w:left w:val="none" w:sz="0" w:space="0" w:color="auto"/>
                <w:bottom w:val="none" w:sz="0" w:space="0" w:color="auto"/>
                <w:right w:val="none" w:sz="0" w:space="0" w:color="auto"/>
              </w:divBdr>
            </w:div>
          </w:divsChild>
        </w:div>
        <w:div w:id="1220165307">
          <w:marLeft w:val="0"/>
          <w:marRight w:val="0"/>
          <w:marTop w:val="0"/>
          <w:marBottom w:val="0"/>
          <w:divBdr>
            <w:top w:val="none" w:sz="0" w:space="0" w:color="auto"/>
            <w:left w:val="none" w:sz="0" w:space="0" w:color="auto"/>
            <w:bottom w:val="none" w:sz="0" w:space="0" w:color="auto"/>
            <w:right w:val="none" w:sz="0" w:space="0" w:color="auto"/>
          </w:divBdr>
          <w:divsChild>
            <w:div w:id="1012222583">
              <w:marLeft w:val="0"/>
              <w:marRight w:val="0"/>
              <w:marTop w:val="0"/>
              <w:marBottom w:val="0"/>
              <w:divBdr>
                <w:top w:val="none" w:sz="0" w:space="0" w:color="auto"/>
                <w:left w:val="none" w:sz="0" w:space="0" w:color="auto"/>
                <w:bottom w:val="none" w:sz="0" w:space="0" w:color="auto"/>
                <w:right w:val="none" w:sz="0" w:space="0" w:color="auto"/>
              </w:divBdr>
            </w:div>
            <w:div w:id="1155143657">
              <w:marLeft w:val="0"/>
              <w:marRight w:val="0"/>
              <w:marTop w:val="0"/>
              <w:marBottom w:val="0"/>
              <w:divBdr>
                <w:top w:val="none" w:sz="0" w:space="0" w:color="auto"/>
                <w:left w:val="none" w:sz="0" w:space="0" w:color="auto"/>
                <w:bottom w:val="none" w:sz="0" w:space="0" w:color="auto"/>
                <w:right w:val="none" w:sz="0" w:space="0" w:color="auto"/>
              </w:divBdr>
            </w:div>
          </w:divsChild>
        </w:div>
        <w:div w:id="886723250">
          <w:marLeft w:val="0"/>
          <w:marRight w:val="0"/>
          <w:marTop w:val="0"/>
          <w:marBottom w:val="0"/>
          <w:divBdr>
            <w:top w:val="none" w:sz="0" w:space="0" w:color="auto"/>
            <w:left w:val="none" w:sz="0" w:space="0" w:color="auto"/>
            <w:bottom w:val="none" w:sz="0" w:space="0" w:color="auto"/>
            <w:right w:val="none" w:sz="0" w:space="0" w:color="auto"/>
          </w:divBdr>
          <w:divsChild>
            <w:div w:id="609313927">
              <w:marLeft w:val="0"/>
              <w:marRight w:val="0"/>
              <w:marTop w:val="0"/>
              <w:marBottom w:val="0"/>
              <w:divBdr>
                <w:top w:val="none" w:sz="0" w:space="0" w:color="auto"/>
                <w:left w:val="none" w:sz="0" w:space="0" w:color="auto"/>
                <w:bottom w:val="none" w:sz="0" w:space="0" w:color="auto"/>
                <w:right w:val="none" w:sz="0" w:space="0" w:color="auto"/>
              </w:divBdr>
            </w:div>
          </w:divsChild>
        </w:div>
        <w:div w:id="831726076">
          <w:marLeft w:val="0"/>
          <w:marRight w:val="0"/>
          <w:marTop w:val="0"/>
          <w:marBottom w:val="0"/>
          <w:divBdr>
            <w:top w:val="none" w:sz="0" w:space="0" w:color="auto"/>
            <w:left w:val="none" w:sz="0" w:space="0" w:color="auto"/>
            <w:bottom w:val="none" w:sz="0" w:space="0" w:color="auto"/>
            <w:right w:val="none" w:sz="0" w:space="0" w:color="auto"/>
          </w:divBdr>
          <w:divsChild>
            <w:div w:id="153648614">
              <w:marLeft w:val="0"/>
              <w:marRight w:val="0"/>
              <w:marTop w:val="0"/>
              <w:marBottom w:val="0"/>
              <w:divBdr>
                <w:top w:val="none" w:sz="0" w:space="0" w:color="auto"/>
                <w:left w:val="none" w:sz="0" w:space="0" w:color="auto"/>
                <w:bottom w:val="none" w:sz="0" w:space="0" w:color="auto"/>
                <w:right w:val="none" w:sz="0" w:space="0" w:color="auto"/>
              </w:divBdr>
            </w:div>
            <w:div w:id="2063825393">
              <w:marLeft w:val="0"/>
              <w:marRight w:val="0"/>
              <w:marTop w:val="0"/>
              <w:marBottom w:val="0"/>
              <w:divBdr>
                <w:top w:val="none" w:sz="0" w:space="0" w:color="auto"/>
                <w:left w:val="none" w:sz="0" w:space="0" w:color="auto"/>
                <w:bottom w:val="none" w:sz="0" w:space="0" w:color="auto"/>
                <w:right w:val="none" w:sz="0" w:space="0" w:color="auto"/>
              </w:divBdr>
            </w:div>
          </w:divsChild>
        </w:div>
        <w:div w:id="1576355524">
          <w:marLeft w:val="0"/>
          <w:marRight w:val="0"/>
          <w:marTop w:val="0"/>
          <w:marBottom w:val="0"/>
          <w:divBdr>
            <w:top w:val="none" w:sz="0" w:space="0" w:color="auto"/>
            <w:left w:val="none" w:sz="0" w:space="0" w:color="auto"/>
            <w:bottom w:val="none" w:sz="0" w:space="0" w:color="auto"/>
            <w:right w:val="none" w:sz="0" w:space="0" w:color="auto"/>
          </w:divBdr>
          <w:divsChild>
            <w:div w:id="1216547546">
              <w:marLeft w:val="0"/>
              <w:marRight w:val="0"/>
              <w:marTop w:val="0"/>
              <w:marBottom w:val="0"/>
              <w:divBdr>
                <w:top w:val="none" w:sz="0" w:space="0" w:color="auto"/>
                <w:left w:val="none" w:sz="0" w:space="0" w:color="auto"/>
                <w:bottom w:val="none" w:sz="0" w:space="0" w:color="auto"/>
                <w:right w:val="none" w:sz="0" w:space="0" w:color="auto"/>
              </w:divBdr>
            </w:div>
          </w:divsChild>
        </w:div>
        <w:div w:id="1661883614">
          <w:marLeft w:val="0"/>
          <w:marRight w:val="0"/>
          <w:marTop w:val="0"/>
          <w:marBottom w:val="0"/>
          <w:divBdr>
            <w:top w:val="none" w:sz="0" w:space="0" w:color="auto"/>
            <w:left w:val="none" w:sz="0" w:space="0" w:color="auto"/>
            <w:bottom w:val="none" w:sz="0" w:space="0" w:color="auto"/>
            <w:right w:val="none" w:sz="0" w:space="0" w:color="auto"/>
          </w:divBdr>
          <w:divsChild>
            <w:div w:id="1937520915">
              <w:marLeft w:val="0"/>
              <w:marRight w:val="0"/>
              <w:marTop w:val="0"/>
              <w:marBottom w:val="0"/>
              <w:divBdr>
                <w:top w:val="none" w:sz="0" w:space="0" w:color="auto"/>
                <w:left w:val="none" w:sz="0" w:space="0" w:color="auto"/>
                <w:bottom w:val="none" w:sz="0" w:space="0" w:color="auto"/>
                <w:right w:val="none" w:sz="0" w:space="0" w:color="auto"/>
              </w:divBdr>
            </w:div>
            <w:div w:id="386534660">
              <w:marLeft w:val="0"/>
              <w:marRight w:val="0"/>
              <w:marTop w:val="0"/>
              <w:marBottom w:val="0"/>
              <w:divBdr>
                <w:top w:val="none" w:sz="0" w:space="0" w:color="auto"/>
                <w:left w:val="none" w:sz="0" w:space="0" w:color="auto"/>
                <w:bottom w:val="none" w:sz="0" w:space="0" w:color="auto"/>
                <w:right w:val="none" w:sz="0" w:space="0" w:color="auto"/>
              </w:divBdr>
            </w:div>
          </w:divsChild>
        </w:div>
        <w:div w:id="1885290564">
          <w:marLeft w:val="0"/>
          <w:marRight w:val="0"/>
          <w:marTop w:val="0"/>
          <w:marBottom w:val="0"/>
          <w:divBdr>
            <w:top w:val="none" w:sz="0" w:space="0" w:color="auto"/>
            <w:left w:val="none" w:sz="0" w:space="0" w:color="auto"/>
            <w:bottom w:val="none" w:sz="0" w:space="0" w:color="auto"/>
            <w:right w:val="none" w:sz="0" w:space="0" w:color="auto"/>
          </w:divBdr>
          <w:divsChild>
            <w:div w:id="1848208875">
              <w:marLeft w:val="0"/>
              <w:marRight w:val="0"/>
              <w:marTop w:val="0"/>
              <w:marBottom w:val="0"/>
              <w:divBdr>
                <w:top w:val="none" w:sz="0" w:space="0" w:color="auto"/>
                <w:left w:val="none" w:sz="0" w:space="0" w:color="auto"/>
                <w:bottom w:val="none" w:sz="0" w:space="0" w:color="auto"/>
                <w:right w:val="none" w:sz="0" w:space="0" w:color="auto"/>
              </w:divBdr>
            </w:div>
          </w:divsChild>
        </w:div>
        <w:div w:id="1861502613">
          <w:marLeft w:val="0"/>
          <w:marRight w:val="0"/>
          <w:marTop w:val="0"/>
          <w:marBottom w:val="0"/>
          <w:divBdr>
            <w:top w:val="none" w:sz="0" w:space="0" w:color="auto"/>
            <w:left w:val="none" w:sz="0" w:space="0" w:color="auto"/>
            <w:bottom w:val="none" w:sz="0" w:space="0" w:color="auto"/>
            <w:right w:val="none" w:sz="0" w:space="0" w:color="auto"/>
          </w:divBdr>
          <w:divsChild>
            <w:div w:id="342627586">
              <w:marLeft w:val="0"/>
              <w:marRight w:val="0"/>
              <w:marTop w:val="0"/>
              <w:marBottom w:val="0"/>
              <w:divBdr>
                <w:top w:val="none" w:sz="0" w:space="0" w:color="auto"/>
                <w:left w:val="none" w:sz="0" w:space="0" w:color="auto"/>
                <w:bottom w:val="none" w:sz="0" w:space="0" w:color="auto"/>
                <w:right w:val="none" w:sz="0" w:space="0" w:color="auto"/>
              </w:divBdr>
            </w:div>
          </w:divsChild>
        </w:div>
        <w:div w:id="1307854707">
          <w:marLeft w:val="0"/>
          <w:marRight w:val="0"/>
          <w:marTop w:val="0"/>
          <w:marBottom w:val="0"/>
          <w:divBdr>
            <w:top w:val="none" w:sz="0" w:space="0" w:color="auto"/>
            <w:left w:val="none" w:sz="0" w:space="0" w:color="auto"/>
            <w:bottom w:val="none" w:sz="0" w:space="0" w:color="auto"/>
            <w:right w:val="none" w:sz="0" w:space="0" w:color="auto"/>
          </w:divBdr>
          <w:divsChild>
            <w:div w:id="1729377532">
              <w:marLeft w:val="0"/>
              <w:marRight w:val="0"/>
              <w:marTop w:val="0"/>
              <w:marBottom w:val="0"/>
              <w:divBdr>
                <w:top w:val="none" w:sz="0" w:space="0" w:color="auto"/>
                <w:left w:val="none" w:sz="0" w:space="0" w:color="auto"/>
                <w:bottom w:val="none" w:sz="0" w:space="0" w:color="auto"/>
                <w:right w:val="none" w:sz="0" w:space="0" w:color="auto"/>
              </w:divBdr>
            </w:div>
          </w:divsChild>
        </w:div>
        <w:div w:id="939799211">
          <w:marLeft w:val="0"/>
          <w:marRight w:val="0"/>
          <w:marTop w:val="0"/>
          <w:marBottom w:val="0"/>
          <w:divBdr>
            <w:top w:val="none" w:sz="0" w:space="0" w:color="auto"/>
            <w:left w:val="none" w:sz="0" w:space="0" w:color="auto"/>
            <w:bottom w:val="none" w:sz="0" w:space="0" w:color="auto"/>
            <w:right w:val="none" w:sz="0" w:space="0" w:color="auto"/>
          </w:divBdr>
          <w:divsChild>
            <w:div w:id="458573938">
              <w:marLeft w:val="0"/>
              <w:marRight w:val="0"/>
              <w:marTop w:val="0"/>
              <w:marBottom w:val="0"/>
              <w:divBdr>
                <w:top w:val="none" w:sz="0" w:space="0" w:color="auto"/>
                <w:left w:val="none" w:sz="0" w:space="0" w:color="auto"/>
                <w:bottom w:val="none" w:sz="0" w:space="0" w:color="auto"/>
                <w:right w:val="none" w:sz="0" w:space="0" w:color="auto"/>
              </w:divBdr>
            </w:div>
            <w:div w:id="1764183995">
              <w:marLeft w:val="0"/>
              <w:marRight w:val="0"/>
              <w:marTop w:val="0"/>
              <w:marBottom w:val="0"/>
              <w:divBdr>
                <w:top w:val="none" w:sz="0" w:space="0" w:color="auto"/>
                <w:left w:val="none" w:sz="0" w:space="0" w:color="auto"/>
                <w:bottom w:val="none" w:sz="0" w:space="0" w:color="auto"/>
                <w:right w:val="none" w:sz="0" w:space="0" w:color="auto"/>
              </w:divBdr>
            </w:div>
            <w:div w:id="16749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2691">
      <w:bodyDiv w:val="1"/>
      <w:marLeft w:val="0"/>
      <w:marRight w:val="0"/>
      <w:marTop w:val="0"/>
      <w:marBottom w:val="0"/>
      <w:divBdr>
        <w:top w:val="none" w:sz="0" w:space="0" w:color="auto"/>
        <w:left w:val="none" w:sz="0" w:space="0" w:color="auto"/>
        <w:bottom w:val="none" w:sz="0" w:space="0" w:color="auto"/>
        <w:right w:val="none" w:sz="0" w:space="0" w:color="auto"/>
      </w:divBdr>
    </w:div>
    <w:div w:id="1246307778">
      <w:bodyDiv w:val="1"/>
      <w:marLeft w:val="0"/>
      <w:marRight w:val="0"/>
      <w:marTop w:val="0"/>
      <w:marBottom w:val="0"/>
      <w:divBdr>
        <w:top w:val="none" w:sz="0" w:space="0" w:color="auto"/>
        <w:left w:val="none" w:sz="0" w:space="0" w:color="auto"/>
        <w:bottom w:val="none" w:sz="0" w:space="0" w:color="auto"/>
        <w:right w:val="none" w:sz="0" w:space="0" w:color="auto"/>
      </w:divBdr>
      <w:divsChild>
        <w:div w:id="1309478494">
          <w:marLeft w:val="0"/>
          <w:marRight w:val="0"/>
          <w:marTop w:val="0"/>
          <w:marBottom w:val="0"/>
          <w:divBdr>
            <w:top w:val="none" w:sz="0" w:space="0" w:color="auto"/>
            <w:left w:val="none" w:sz="0" w:space="0" w:color="auto"/>
            <w:bottom w:val="none" w:sz="0" w:space="0" w:color="auto"/>
            <w:right w:val="none" w:sz="0" w:space="0" w:color="auto"/>
          </w:divBdr>
          <w:divsChild>
            <w:div w:id="1153058189">
              <w:marLeft w:val="0"/>
              <w:marRight w:val="0"/>
              <w:marTop w:val="0"/>
              <w:marBottom w:val="0"/>
              <w:divBdr>
                <w:top w:val="none" w:sz="0" w:space="0" w:color="auto"/>
                <w:left w:val="none" w:sz="0" w:space="0" w:color="auto"/>
                <w:bottom w:val="none" w:sz="0" w:space="0" w:color="auto"/>
                <w:right w:val="none" w:sz="0" w:space="0" w:color="auto"/>
              </w:divBdr>
            </w:div>
          </w:divsChild>
        </w:div>
        <w:div w:id="923613935">
          <w:marLeft w:val="0"/>
          <w:marRight w:val="0"/>
          <w:marTop w:val="0"/>
          <w:marBottom w:val="0"/>
          <w:divBdr>
            <w:top w:val="none" w:sz="0" w:space="0" w:color="auto"/>
            <w:left w:val="none" w:sz="0" w:space="0" w:color="auto"/>
            <w:bottom w:val="none" w:sz="0" w:space="0" w:color="auto"/>
            <w:right w:val="none" w:sz="0" w:space="0" w:color="auto"/>
          </w:divBdr>
          <w:divsChild>
            <w:div w:id="855657964">
              <w:marLeft w:val="0"/>
              <w:marRight w:val="0"/>
              <w:marTop w:val="0"/>
              <w:marBottom w:val="0"/>
              <w:divBdr>
                <w:top w:val="none" w:sz="0" w:space="0" w:color="auto"/>
                <w:left w:val="none" w:sz="0" w:space="0" w:color="auto"/>
                <w:bottom w:val="none" w:sz="0" w:space="0" w:color="auto"/>
                <w:right w:val="none" w:sz="0" w:space="0" w:color="auto"/>
              </w:divBdr>
            </w:div>
            <w:div w:id="1755081210">
              <w:marLeft w:val="0"/>
              <w:marRight w:val="0"/>
              <w:marTop w:val="0"/>
              <w:marBottom w:val="0"/>
              <w:divBdr>
                <w:top w:val="none" w:sz="0" w:space="0" w:color="auto"/>
                <w:left w:val="none" w:sz="0" w:space="0" w:color="auto"/>
                <w:bottom w:val="none" w:sz="0" w:space="0" w:color="auto"/>
                <w:right w:val="none" w:sz="0" w:space="0" w:color="auto"/>
              </w:divBdr>
            </w:div>
          </w:divsChild>
        </w:div>
        <w:div w:id="2057197815">
          <w:marLeft w:val="0"/>
          <w:marRight w:val="0"/>
          <w:marTop w:val="0"/>
          <w:marBottom w:val="0"/>
          <w:divBdr>
            <w:top w:val="none" w:sz="0" w:space="0" w:color="auto"/>
            <w:left w:val="none" w:sz="0" w:space="0" w:color="auto"/>
            <w:bottom w:val="none" w:sz="0" w:space="0" w:color="auto"/>
            <w:right w:val="none" w:sz="0" w:space="0" w:color="auto"/>
          </w:divBdr>
          <w:divsChild>
            <w:div w:id="1764492458">
              <w:marLeft w:val="0"/>
              <w:marRight w:val="0"/>
              <w:marTop w:val="0"/>
              <w:marBottom w:val="0"/>
              <w:divBdr>
                <w:top w:val="none" w:sz="0" w:space="0" w:color="auto"/>
                <w:left w:val="none" w:sz="0" w:space="0" w:color="auto"/>
                <w:bottom w:val="none" w:sz="0" w:space="0" w:color="auto"/>
                <w:right w:val="none" w:sz="0" w:space="0" w:color="auto"/>
              </w:divBdr>
            </w:div>
          </w:divsChild>
        </w:div>
        <w:div w:id="172259450">
          <w:marLeft w:val="0"/>
          <w:marRight w:val="0"/>
          <w:marTop w:val="0"/>
          <w:marBottom w:val="0"/>
          <w:divBdr>
            <w:top w:val="none" w:sz="0" w:space="0" w:color="auto"/>
            <w:left w:val="none" w:sz="0" w:space="0" w:color="auto"/>
            <w:bottom w:val="none" w:sz="0" w:space="0" w:color="auto"/>
            <w:right w:val="none" w:sz="0" w:space="0" w:color="auto"/>
          </w:divBdr>
          <w:divsChild>
            <w:div w:id="601765422">
              <w:marLeft w:val="0"/>
              <w:marRight w:val="0"/>
              <w:marTop w:val="0"/>
              <w:marBottom w:val="0"/>
              <w:divBdr>
                <w:top w:val="none" w:sz="0" w:space="0" w:color="auto"/>
                <w:left w:val="none" w:sz="0" w:space="0" w:color="auto"/>
                <w:bottom w:val="none" w:sz="0" w:space="0" w:color="auto"/>
                <w:right w:val="none" w:sz="0" w:space="0" w:color="auto"/>
              </w:divBdr>
            </w:div>
            <w:div w:id="249777394">
              <w:marLeft w:val="0"/>
              <w:marRight w:val="0"/>
              <w:marTop w:val="0"/>
              <w:marBottom w:val="0"/>
              <w:divBdr>
                <w:top w:val="none" w:sz="0" w:space="0" w:color="auto"/>
                <w:left w:val="none" w:sz="0" w:space="0" w:color="auto"/>
                <w:bottom w:val="none" w:sz="0" w:space="0" w:color="auto"/>
                <w:right w:val="none" w:sz="0" w:space="0" w:color="auto"/>
              </w:divBdr>
            </w:div>
          </w:divsChild>
        </w:div>
        <w:div w:id="809907122">
          <w:marLeft w:val="0"/>
          <w:marRight w:val="0"/>
          <w:marTop w:val="0"/>
          <w:marBottom w:val="0"/>
          <w:divBdr>
            <w:top w:val="none" w:sz="0" w:space="0" w:color="auto"/>
            <w:left w:val="none" w:sz="0" w:space="0" w:color="auto"/>
            <w:bottom w:val="none" w:sz="0" w:space="0" w:color="auto"/>
            <w:right w:val="none" w:sz="0" w:space="0" w:color="auto"/>
          </w:divBdr>
          <w:divsChild>
            <w:div w:id="184100748">
              <w:marLeft w:val="0"/>
              <w:marRight w:val="0"/>
              <w:marTop w:val="0"/>
              <w:marBottom w:val="0"/>
              <w:divBdr>
                <w:top w:val="none" w:sz="0" w:space="0" w:color="auto"/>
                <w:left w:val="none" w:sz="0" w:space="0" w:color="auto"/>
                <w:bottom w:val="none" w:sz="0" w:space="0" w:color="auto"/>
                <w:right w:val="none" w:sz="0" w:space="0" w:color="auto"/>
              </w:divBdr>
            </w:div>
          </w:divsChild>
        </w:div>
        <w:div w:id="856503885">
          <w:marLeft w:val="0"/>
          <w:marRight w:val="0"/>
          <w:marTop w:val="0"/>
          <w:marBottom w:val="0"/>
          <w:divBdr>
            <w:top w:val="none" w:sz="0" w:space="0" w:color="auto"/>
            <w:left w:val="none" w:sz="0" w:space="0" w:color="auto"/>
            <w:bottom w:val="none" w:sz="0" w:space="0" w:color="auto"/>
            <w:right w:val="none" w:sz="0" w:space="0" w:color="auto"/>
          </w:divBdr>
          <w:divsChild>
            <w:div w:id="1035959784">
              <w:marLeft w:val="0"/>
              <w:marRight w:val="0"/>
              <w:marTop w:val="0"/>
              <w:marBottom w:val="0"/>
              <w:divBdr>
                <w:top w:val="none" w:sz="0" w:space="0" w:color="auto"/>
                <w:left w:val="none" w:sz="0" w:space="0" w:color="auto"/>
                <w:bottom w:val="none" w:sz="0" w:space="0" w:color="auto"/>
                <w:right w:val="none" w:sz="0" w:space="0" w:color="auto"/>
              </w:divBdr>
            </w:div>
            <w:div w:id="1709379917">
              <w:marLeft w:val="0"/>
              <w:marRight w:val="0"/>
              <w:marTop w:val="0"/>
              <w:marBottom w:val="0"/>
              <w:divBdr>
                <w:top w:val="none" w:sz="0" w:space="0" w:color="auto"/>
                <w:left w:val="none" w:sz="0" w:space="0" w:color="auto"/>
                <w:bottom w:val="none" w:sz="0" w:space="0" w:color="auto"/>
                <w:right w:val="none" w:sz="0" w:space="0" w:color="auto"/>
              </w:divBdr>
            </w:div>
          </w:divsChild>
        </w:div>
        <w:div w:id="506528295">
          <w:marLeft w:val="0"/>
          <w:marRight w:val="0"/>
          <w:marTop w:val="0"/>
          <w:marBottom w:val="0"/>
          <w:divBdr>
            <w:top w:val="none" w:sz="0" w:space="0" w:color="auto"/>
            <w:left w:val="none" w:sz="0" w:space="0" w:color="auto"/>
            <w:bottom w:val="none" w:sz="0" w:space="0" w:color="auto"/>
            <w:right w:val="none" w:sz="0" w:space="0" w:color="auto"/>
          </w:divBdr>
          <w:divsChild>
            <w:div w:id="896822874">
              <w:marLeft w:val="0"/>
              <w:marRight w:val="0"/>
              <w:marTop w:val="0"/>
              <w:marBottom w:val="0"/>
              <w:divBdr>
                <w:top w:val="none" w:sz="0" w:space="0" w:color="auto"/>
                <w:left w:val="none" w:sz="0" w:space="0" w:color="auto"/>
                <w:bottom w:val="none" w:sz="0" w:space="0" w:color="auto"/>
                <w:right w:val="none" w:sz="0" w:space="0" w:color="auto"/>
              </w:divBdr>
            </w:div>
          </w:divsChild>
        </w:div>
        <w:div w:id="1337687152">
          <w:marLeft w:val="0"/>
          <w:marRight w:val="0"/>
          <w:marTop w:val="0"/>
          <w:marBottom w:val="0"/>
          <w:divBdr>
            <w:top w:val="none" w:sz="0" w:space="0" w:color="auto"/>
            <w:left w:val="none" w:sz="0" w:space="0" w:color="auto"/>
            <w:bottom w:val="none" w:sz="0" w:space="0" w:color="auto"/>
            <w:right w:val="none" w:sz="0" w:space="0" w:color="auto"/>
          </w:divBdr>
          <w:divsChild>
            <w:div w:id="719986355">
              <w:marLeft w:val="0"/>
              <w:marRight w:val="0"/>
              <w:marTop w:val="0"/>
              <w:marBottom w:val="0"/>
              <w:divBdr>
                <w:top w:val="none" w:sz="0" w:space="0" w:color="auto"/>
                <w:left w:val="none" w:sz="0" w:space="0" w:color="auto"/>
                <w:bottom w:val="none" w:sz="0" w:space="0" w:color="auto"/>
                <w:right w:val="none" w:sz="0" w:space="0" w:color="auto"/>
              </w:divBdr>
            </w:div>
          </w:divsChild>
        </w:div>
        <w:div w:id="502596811">
          <w:marLeft w:val="0"/>
          <w:marRight w:val="0"/>
          <w:marTop w:val="0"/>
          <w:marBottom w:val="0"/>
          <w:divBdr>
            <w:top w:val="none" w:sz="0" w:space="0" w:color="auto"/>
            <w:left w:val="none" w:sz="0" w:space="0" w:color="auto"/>
            <w:bottom w:val="none" w:sz="0" w:space="0" w:color="auto"/>
            <w:right w:val="none" w:sz="0" w:space="0" w:color="auto"/>
          </w:divBdr>
          <w:divsChild>
            <w:div w:id="2084140441">
              <w:marLeft w:val="0"/>
              <w:marRight w:val="0"/>
              <w:marTop w:val="0"/>
              <w:marBottom w:val="0"/>
              <w:divBdr>
                <w:top w:val="none" w:sz="0" w:space="0" w:color="auto"/>
                <w:left w:val="none" w:sz="0" w:space="0" w:color="auto"/>
                <w:bottom w:val="none" w:sz="0" w:space="0" w:color="auto"/>
                <w:right w:val="none" w:sz="0" w:space="0" w:color="auto"/>
              </w:divBdr>
            </w:div>
          </w:divsChild>
        </w:div>
        <w:div w:id="1419136181">
          <w:marLeft w:val="0"/>
          <w:marRight w:val="0"/>
          <w:marTop w:val="0"/>
          <w:marBottom w:val="0"/>
          <w:divBdr>
            <w:top w:val="none" w:sz="0" w:space="0" w:color="auto"/>
            <w:left w:val="none" w:sz="0" w:space="0" w:color="auto"/>
            <w:bottom w:val="none" w:sz="0" w:space="0" w:color="auto"/>
            <w:right w:val="none" w:sz="0" w:space="0" w:color="auto"/>
          </w:divBdr>
          <w:divsChild>
            <w:div w:id="1823085441">
              <w:marLeft w:val="0"/>
              <w:marRight w:val="0"/>
              <w:marTop w:val="0"/>
              <w:marBottom w:val="0"/>
              <w:divBdr>
                <w:top w:val="none" w:sz="0" w:space="0" w:color="auto"/>
                <w:left w:val="none" w:sz="0" w:space="0" w:color="auto"/>
                <w:bottom w:val="none" w:sz="0" w:space="0" w:color="auto"/>
                <w:right w:val="none" w:sz="0" w:space="0" w:color="auto"/>
              </w:divBdr>
            </w:div>
            <w:div w:id="1225335620">
              <w:marLeft w:val="0"/>
              <w:marRight w:val="0"/>
              <w:marTop w:val="0"/>
              <w:marBottom w:val="0"/>
              <w:divBdr>
                <w:top w:val="none" w:sz="0" w:space="0" w:color="auto"/>
                <w:left w:val="none" w:sz="0" w:space="0" w:color="auto"/>
                <w:bottom w:val="none" w:sz="0" w:space="0" w:color="auto"/>
                <w:right w:val="none" w:sz="0" w:space="0" w:color="auto"/>
              </w:divBdr>
            </w:div>
            <w:div w:id="166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fcc.org.uk/our-services/people-programme/core-code-of-ethics/%20Services%20England.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estyorksfire.gov.uk/sites/default/files/2023-03/WYFRS%20Core%20Values%20June22.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4325d95-35ba-46ca-aaac-778957f5ebb0" xsi:nil="true"/>
    <_dlc_DocId xmlns="64325d95-35ba-46ca-aaac-778957f5ebb0">U4VZSK3Q3Z65-1654811717-97423</_dlc_DocId>
    <_dlc_DocIdUrl xmlns="64325d95-35ba-46ca-aaac-778957f5ebb0">
      <Url>https://westyorkshirefire.sharepoint.com/teams/HR/_layouts/15/DocIdRedir.aspx?ID=U4VZSK3Q3Z65-1654811717-97423</Url>
      <Description>U4VZSK3Q3Z65-1654811717-97423</Description>
    </_dlc_DocIdUrl>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PolicyNumber xmlns="34b6d412-54fa-4bc1-b286-82b73b84dfb9" xsi:nil="true"/>
    <PolicyStatus xmlns="34b6d412-54fa-4bc1-b286-82b73b84dfb9" xsi:nil="true"/>
    <PolicyCategory xmlns="34b6d412-54fa-4bc1-b286-82b73b84dfb9" xsi:nil="true"/>
    <PolicyType2 xmlns="34b6d412-54fa-4bc1-b286-82b73b84dfb9">Employee Relations</PolicyType2>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2D868F-FA76-4482-87AA-0BD2A07A4F78}">
  <ds:schemaRefs>
    <ds:schemaRef ds:uri="http://schemas.microsoft.com/sharepoint/events"/>
  </ds:schemaRefs>
</ds:datastoreItem>
</file>

<file path=customXml/itemProps2.xml><?xml version="1.0" encoding="utf-8"?>
<ds:datastoreItem xmlns:ds="http://schemas.openxmlformats.org/officeDocument/2006/customXml" ds:itemID="{8EE22DAC-0930-43DC-BCC9-52F761B39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4.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64325d95-35ba-46ca-aaac-778957f5ebb0"/>
    <ds:schemaRef ds:uri="34b6d412-54fa-4bc1-b286-82b73b84dfb9"/>
  </ds:schemaRefs>
</ds:datastoreItem>
</file>

<file path=customXml/itemProps5.xml><?xml version="1.0" encoding="utf-8"?>
<ds:datastoreItem xmlns:ds="http://schemas.openxmlformats.org/officeDocument/2006/customXml" ds:itemID="{EF81D1D8-F56C-4E00-8DB9-4E959AEDBF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4</TotalTime>
  <Pages>4</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West Yorkshire Fire and Rescue</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Julie Shaw</cp:lastModifiedBy>
  <cp:revision>6</cp:revision>
  <dcterms:created xsi:type="dcterms:W3CDTF">2025-09-09T09:07:00Z</dcterms:created>
  <dcterms:modified xsi:type="dcterms:W3CDTF">2025-09-09T10:17:00Z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_dlc_DocIdItemGuid">
    <vt:lpwstr>6cde7caa-18c9-4fae-a751-317a28c7a774</vt:lpwstr>
  </property>
  <property fmtid="{D5CDD505-2E9C-101B-9397-08002B2CF9AE}" pid="13" name="JobDescriptions">
    <vt:lpwstr>1020;#JobDescriptions|8bb9be32-31c0-40dc-91dc-cae3788c5e0a</vt:lpwstr>
  </property>
</Properties>
</file>